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B6" w:rsidRPr="003E1EF8" w:rsidRDefault="002B3C36" w:rsidP="007F62B6">
      <w:pPr>
        <w:jc w:val="center"/>
        <w:outlineLvl w:val="0"/>
        <w:rPr>
          <w:rFonts w:ascii="Arial" w:hAnsi="Arial" w:cs="Arial"/>
          <w:b/>
          <w:sz w:val="32"/>
          <w:szCs w:val="32"/>
        </w:rPr>
      </w:pPr>
      <w:r w:rsidRPr="003E1EF8">
        <w:rPr>
          <w:rFonts w:ascii="Arial" w:hAnsi="Arial" w:cs="Arial"/>
          <w:b/>
          <w:sz w:val="32"/>
          <w:szCs w:val="32"/>
        </w:rPr>
        <w:t xml:space="preserve">2010 </w:t>
      </w:r>
      <w:r w:rsidR="007F62B6" w:rsidRPr="003E1EF8">
        <w:rPr>
          <w:rFonts w:ascii="Arial" w:hAnsi="Arial" w:cs="Arial"/>
          <w:b/>
          <w:sz w:val="32"/>
          <w:szCs w:val="32"/>
        </w:rPr>
        <w:t>Title I School Improvement Grant (SIG</w:t>
      </w:r>
      <w:r w:rsidRPr="003E1EF8">
        <w:rPr>
          <w:rFonts w:ascii="Arial" w:hAnsi="Arial" w:cs="Arial"/>
          <w:b/>
          <w:sz w:val="32"/>
          <w:szCs w:val="32"/>
        </w:rPr>
        <w:t xml:space="preserve"> II</w:t>
      </w:r>
      <w:r w:rsidR="007F62B6" w:rsidRPr="003E1EF8">
        <w:rPr>
          <w:rFonts w:ascii="Arial" w:hAnsi="Arial" w:cs="Arial"/>
          <w:b/>
          <w:sz w:val="32"/>
          <w:szCs w:val="32"/>
        </w:rPr>
        <w:t>), section 1003(g)</w:t>
      </w:r>
    </w:p>
    <w:p w:rsidR="007F62B6" w:rsidRPr="003E1EF8" w:rsidRDefault="007F62B6" w:rsidP="007F62B6">
      <w:pPr>
        <w:jc w:val="center"/>
        <w:outlineLvl w:val="0"/>
        <w:rPr>
          <w:rFonts w:ascii="Arial" w:hAnsi="Arial" w:cs="Arial"/>
          <w:b/>
          <w:sz w:val="32"/>
          <w:szCs w:val="32"/>
        </w:rPr>
      </w:pPr>
      <w:r w:rsidRPr="003E1EF8">
        <w:rPr>
          <w:rFonts w:ascii="Arial" w:hAnsi="Arial" w:cs="Arial"/>
          <w:b/>
          <w:sz w:val="32"/>
          <w:szCs w:val="32"/>
        </w:rPr>
        <w:t>SIG Monitoring Team’s First Onsite Visit Feedback</w:t>
      </w:r>
      <w:r w:rsidR="003E1EF8" w:rsidRPr="003E1EF8">
        <w:rPr>
          <w:rFonts w:ascii="Arial" w:hAnsi="Arial" w:cs="Arial"/>
          <w:b/>
          <w:sz w:val="32"/>
          <w:szCs w:val="32"/>
        </w:rPr>
        <w:t xml:space="preserve"> 2010-2011</w:t>
      </w:r>
    </w:p>
    <w:p w:rsidR="002B3C36" w:rsidRPr="003E1EF8" w:rsidRDefault="002B3C36" w:rsidP="007F62B6">
      <w:pPr>
        <w:jc w:val="center"/>
        <w:outlineLvl w:val="0"/>
        <w:rPr>
          <w:rFonts w:ascii="Arial" w:hAnsi="Arial" w:cs="Arial"/>
          <w:b/>
          <w:sz w:val="32"/>
          <w:szCs w:val="32"/>
        </w:rPr>
      </w:pPr>
      <w:r w:rsidRPr="003E1EF8">
        <w:rPr>
          <w:rFonts w:ascii="Arial" w:hAnsi="Arial" w:cs="Arial"/>
          <w:b/>
          <w:sz w:val="32"/>
          <w:szCs w:val="32"/>
        </w:rPr>
        <w:t>Year I</w:t>
      </w:r>
    </w:p>
    <w:p w:rsidR="007F62B6" w:rsidRPr="00784902" w:rsidRDefault="007F62B6" w:rsidP="007F62B6">
      <w:pPr>
        <w:jc w:val="center"/>
        <w:rPr>
          <w:rFonts w:ascii="Arial" w:hAnsi="Arial" w:cs="Arial"/>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6"/>
      </w:tblGrid>
      <w:tr w:rsidR="007F62B6" w:rsidRPr="00473B5E" w:rsidTr="007F62B6">
        <w:tc>
          <w:tcPr>
            <w:tcW w:w="13176" w:type="dxa"/>
            <w:shd w:val="clear" w:color="auto" w:fill="FFFF00"/>
          </w:tcPr>
          <w:p w:rsidR="007F62B6" w:rsidRPr="00473B5E" w:rsidRDefault="007F62B6" w:rsidP="007F62B6">
            <w:pPr>
              <w:rPr>
                <w:rFonts w:ascii="Arial" w:hAnsi="Arial" w:cs="Arial"/>
              </w:rPr>
            </w:pPr>
            <w:r w:rsidRPr="00473B5E">
              <w:rPr>
                <w:rFonts w:ascii="Arial" w:hAnsi="Arial" w:cs="Arial"/>
                <w:b/>
              </w:rPr>
              <w:t xml:space="preserve">School: </w:t>
            </w:r>
            <w:r w:rsidR="00C81592">
              <w:rPr>
                <w:rFonts w:ascii="Arial" w:hAnsi="Arial" w:cs="Arial"/>
              </w:rPr>
              <w:t xml:space="preserve">Thomas Johnson </w:t>
            </w:r>
            <w:r w:rsidR="0020794D">
              <w:rPr>
                <w:rFonts w:ascii="Arial" w:hAnsi="Arial" w:cs="Arial"/>
              </w:rPr>
              <w:t xml:space="preserve">Middle School               </w:t>
            </w:r>
            <w:r w:rsidR="005647EF">
              <w:rPr>
                <w:rFonts w:ascii="Arial" w:hAnsi="Arial" w:cs="Arial"/>
                <w:i/>
                <w:sz w:val="20"/>
                <w:szCs w:val="20"/>
              </w:rPr>
              <w:t xml:space="preserve">                    </w:t>
            </w:r>
            <w:r>
              <w:rPr>
                <w:rFonts w:ascii="Arial" w:hAnsi="Arial" w:cs="Arial"/>
                <w:b/>
              </w:rPr>
              <w:t xml:space="preserve">   </w:t>
            </w:r>
            <w:r w:rsidR="00C81592">
              <w:rPr>
                <w:rFonts w:ascii="Arial" w:hAnsi="Arial" w:cs="Arial"/>
                <w:b/>
              </w:rPr>
              <w:t xml:space="preserve">        </w:t>
            </w:r>
            <w:r>
              <w:rPr>
                <w:rFonts w:ascii="Arial" w:hAnsi="Arial" w:cs="Arial"/>
                <w:b/>
              </w:rPr>
              <w:t xml:space="preserve"> </w:t>
            </w:r>
            <w:r w:rsidRPr="00473B5E">
              <w:rPr>
                <w:rFonts w:ascii="Arial" w:hAnsi="Arial" w:cs="Arial"/>
                <w:b/>
              </w:rPr>
              <w:t>LEA</w:t>
            </w:r>
            <w:r w:rsidRPr="00C81592">
              <w:rPr>
                <w:rFonts w:ascii="Arial" w:hAnsi="Arial" w:cs="Arial"/>
              </w:rPr>
              <w:t xml:space="preserve">: </w:t>
            </w:r>
            <w:r w:rsidR="00C81592" w:rsidRPr="00C81592">
              <w:rPr>
                <w:rFonts w:ascii="Arial" w:hAnsi="Arial" w:cs="Arial"/>
              </w:rPr>
              <w:t xml:space="preserve">Prince George’s </w:t>
            </w:r>
            <w:r w:rsidR="004F395E">
              <w:rPr>
                <w:rFonts w:ascii="Arial" w:hAnsi="Arial" w:cs="Arial"/>
              </w:rPr>
              <w:t xml:space="preserve">County </w:t>
            </w:r>
            <w:r w:rsidR="00C81592" w:rsidRPr="00C81592">
              <w:rPr>
                <w:rFonts w:ascii="Arial" w:hAnsi="Arial" w:cs="Arial"/>
              </w:rPr>
              <w:t>Public Schools</w:t>
            </w:r>
          </w:p>
          <w:p w:rsidR="007F62B6" w:rsidRPr="00473B5E" w:rsidRDefault="007F62B6" w:rsidP="007F62B6">
            <w:pPr>
              <w:rPr>
                <w:rFonts w:ascii="Arial" w:hAnsi="Arial" w:cs="Arial"/>
              </w:rPr>
            </w:pPr>
            <w:r>
              <w:rPr>
                <w:rFonts w:ascii="Arial" w:hAnsi="Arial" w:cs="Arial"/>
                <w:b/>
              </w:rPr>
              <w:t xml:space="preserve">Principal: </w:t>
            </w:r>
            <w:r w:rsidR="00C81592">
              <w:rPr>
                <w:rFonts w:ascii="Arial" w:hAnsi="Arial" w:cs="Arial"/>
              </w:rPr>
              <w:t>Michael Robinson</w:t>
            </w:r>
            <w:r w:rsidRPr="0020794D">
              <w:rPr>
                <w:rFonts w:ascii="Arial" w:hAnsi="Arial" w:cs="Arial"/>
              </w:rPr>
              <w:t xml:space="preserve">                                                               </w:t>
            </w:r>
            <w:r w:rsidR="00C81592">
              <w:rPr>
                <w:rFonts w:ascii="Arial" w:hAnsi="Arial" w:cs="Arial"/>
                <w:b/>
              </w:rPr>
              <w:t>LEA</w:t>
            </w:r>
            <w:r w:rsidR="0020794D">
              <w:rPr>
                <w:rFonts w:ascii="Arial" w:hAnsi="Arial" w:cs="Arial"/>
                <w:b/>
              </w:rPr>
              <w:t xml:space="preserve"> </w:t>
            </w:r>
            <w:r w:rsidRPr="00473B5E">
              <w:rPr>
                <w:rFonts w:ascii="Arial" w:hAnsi="Arial" w:cs="Arial"/>
                <w:b/>
              </w:rPr>
              <w:t>Turnaround Director:</w:t>
            </w:r>
            <w:r w:rsidR="00C81592">
              <w:rPr>
                <w:rFonts w:ascii="Arial" w:hAnsi="Arial" w:cs="Arial"/>
                <w:b/>
              </w:rPr>
              <w:t xml:space="preserve"> </w:t>
            </w:r>
            <w:r w:rsidR="00C81592">
              <w:rPr>
                <w:rFonts w:ascii="Arial" w:hAnsi="Arial" w:cs="Arial"/>
              </w:rPr>
              <w:t>Ed Ryans</w:t>
            </w:r>
            <w:r w:rsidRPr="00473B5E">
              <w:rPr>
                <w:rFonts w:ascii="Arial" w:hAnsi="Arial" w:cs="Arial"/>
                <w:b/>
              </w:rPr>
              <w:t xml:space="preserve">  </w:t>
            </w:r>
          </w:p>
          <w:p w:rsidR="007F62B6" w:rsidRPr="00473B5E" w:rsidRDefault="004F395E" w:rsidP="0020794D">
            <w:pPr>
              <w:rPr>
                <w:rFonts w:ascii="Arial" w:hAnsi="Arial" w:cs="Arial"/>
                <w:b/>
                <w:sz w:val="28"/>
                <w:szCs w:val="28"/>
              </w:rPr>
            </w:pPr>
            <w:r>
              <w:rPr>
                <w:rFonts w:ascii="Arial" w:hAnsi="Arial" w:cs="Arial"/>
                <w:b/>
              </w:rPr>
              <w:t xml:space="preserve">Central Support Team Lead: </w:t>
            </w:r>
            <w:r w:rsidRPr="004F395E">
              <w:rPr>
                <w:rFonts w:ascii="Arial" w:hAnsi="Arial" w:cs="Arial"/>
              </w:rPr>
              <w:t>Duane Arbogast</w:t>
            </w:r>
            <w:r>
              <w:rPr>
                <w:rFonts w:ascii="Arial" w:hAnsi="Arial" w:cs="Arial"/>
                <w:b/>
              </w:rPr>
              <w:t xml:space="preserve">                               </w:t>
            </w:r>
            <w:r w:rsidR="003E1EF8">
              <w:rPr>
                <w:rFonts w:ascii="Arial" w:hAnsi="Arial" w:cs="Arial"/>
                <w:b/>
              </w:rPr>
              <w:t xml:space="preserve">  </w:t>
            </w:r>
            <w:r w:rsidR="007F62B6" w:rsidRPr="00473B5E">
              <w:rPr>
                <w:rFonts w:ascii="Arial" w:hAnsi="Arial" w:cs="Arial"/>
                <w:b/>
              </w:rPr>
              <w:t>SIG Team’s School Visit</w:t>
            </w:r>
            <w:r w:rsidR="007F62B6" w:rsidRPr="0020794D">
              <w:rPr>
                <w:rFonts w:ascii="Arial" w:hAnsi="Arial" w:cs="Arial"/>
              </w:rPr>
              <w:t>:</w:t>
            </w:r>
            <w:r w:rsidR="00C81592">
              <w:rPr>
                <w:rFonts w:ascii="Arial" w:hAnsi="Arial" w:cs="Arial"/>
              </w:rPr>
              <w:t xml:space="preserve"> October 19, 2011</w:t>
            </w:r>
            <w:r w:rsidR="007F62B6" w:rsidRPr="0020794D">
              <w:rPr>
                <w:rFonts w:ascii="Arial" w:hAnsi="Arial" w:cs="Arial"/>
              </w:rPr>
              <w:t xml:space="preserve">    </w:t>
            </w:r>
          </w:p>
        </w:tc>
      </w:tr>
    </w:tbl>
    <w:p w:rsidR="007F62B6" w:rsidRPr="00F92C32" w:rsidRDefault="007F62B6" w:rsidP="007F62B6">
      <w:pPr>
        <w:rPr>
          <w:rFonts w:ascii="Arial" w:hAnsi="Arial" w:cs="Arial"/>
          <w:b/>
          <w:sz w:val="16"/>
          <w:szCs w:val="16"/>
          <w:u w:val="single"/>
        </w:rPr>
      </w:pPr>
    </w:p>
    <w:p w:rsidR="007F62B6" w:rsidRDefault="007F62B6" w:rsidP="007F62B6">
      <w:pPr>
        <w:rPr>
          <w:rFonts w:ascii="Arial" w:hAnsi="Arial" w:cs="Arial"/>
        </w:rPr>
      </w:pPr>
      <w:r w:rsidRPr="002B76FA">
        <w:rPr>
          <w:rFonts w:ascii="Arial" w:hAnsi="Arial" w:cs="Arial"/>
          <w:b/>
          <w:sz w:val="28"/>
          <w:szCs w:val="28"/>
          <w:u w:val="single"/>
        </w:rPr>
        <w:t>Title I School Improvement Grant (SIG):</w:t>
      </w:r>
      <w:r w:rsidRPr="002B76FA">
        <w:rPr>
          <w:rFonts w:ascii="Arial" w:hAnsi="Arial" w:cs="Arial"/>
          <w:sz w:val="28"/>
          <w:szCs w:val="28"/>
        </w:rPr>
        <w:t xml:space="preserve">  </w:t>
      </w:r>
      <w:r>
        <w:rPr>
          <w:rFonts w:ascii="Arial" w:hAnsi="Arial" w:cs="Arial"/>
        </w:rPr>
        <w:t xml:space="preserve">The School Improvement Grant (SIG) Program, authorized under section 1003(g) of Title I of the Elementary and Secondary Act of 1965, provides funding through State educational agencies (SEAs) to local educational agencies (LEAs) with the lowest-achieving schools that have the greatest need for the funds and demonstrate the strongest commitment to use the funds to raise significantly the achievement of students.  The United States Department of Education (USED) views the large infusion of Federal funds into the SIG program through the American Recovery and Reinvestment Act of 2009 (ARRA) as a historic opportunity to address one of the most intractable challenges for America’s education system: turning around or closing down our Nation’s persistently lowest-achieving schools.  Maryland’s approved application reflects Secretary Duncan’s determination to ensure that SIG funds are used to implement one of four rigorous school intervention models—turnaround, restart, transformation, and school closure.  </w:t>
      </w:r>
    </w:p>
    <w:p w:rsidR="0020794D" w:rsidRDefault="0020794D" w:rsidP="007F62B6">
      <w:pPr>
        <w:rPr>
          <w:rFonts w:ascii="Arial" w:hAnsi="Arial" w:cs="Arial"/>
        </w:rPr>
      </w:pPr>
    </w:p>
    <w:p w:rsidR="0020794D" w:rsidRPr="008A3FB9" w:rsidRDefault="0020794D" w:rsidP="007F62B6">
      <w:pPr>
        <w:rPr>
          <w:rFonts w:ascii="Arial" w:hAnsi="Arial" w:cs="Arial"/>
          <w:b/>
          <w:sz w:val="16"/>
          <w:szCs w:val="16"/>
          <w:u w:val="single"/>
        </w:rPr>
      </w:pPr>
    </w:p>
    <w:p w:rsidR="007F62B6" w:rsidRPr="00596EBC" w:rsidRDefault="007F62B6" w:rsidP="007F62B6">
      <w:pPr>
        <w:rPr>
          <w:rFonts w:ascii="Arial" w:hAnsi="Arial" w:cs="Arial"/>
        </w:rPr>
      </w:pPr>
      <w:r w:rsidRPr="002B76FA">
        <w:rPr>
          <w:rFonts w:ascii="Arial" w:hAnsi="Arial" w:cs="Arial"/>
          <w:b/>
          <w:sz w:val="28"/>
          <w:szCs w:val="28"/>
          <w:u w:val="single"/>
        </w:rPr>
        <w:t>Maryland State Department of Education’s (MSDE) Monitoring of LEA Approved SIG</w:t>
      </w:r>
      <w:r w:rsidR="003E1EF8">
        <w:rPr>
          <w:rFonts w:ascii="Arial" w:hAnsi="Arial" w:cs="Arial"/>
          <w:b/>
          <w:sz w:val="28"/>
          <w:szCs w:val="28"/>
          <w:u w:val="single"/>
        </w:rPr>
        <w:t xml:space="preserve"> II</w:t>
      </w:r>
      <w:r w:rsidRPr="002B76FA">
        <w:rPr>
          <w:rFonts w:ascii="Arial" w:hAnsi="Arial" w:cs="Arial"/>
          <w:b/>
          <w:sz w:val="28"/>
          <w:szCs w:val="28"/>
          <w:u w:val="single"/>
        </w:rPr>
        <w:t xml:space="preserve"> Application:</w:t>
      </w:r>
      <w:r>
        <w:rPr>
          <w:rFonts w:ascii="Arial" w:hAnsi="Arial" w:cs="Arial"/>
        </w:rPr>
        <w:t xml:space="preserve">  </w:t>
      </w:r>
      <w:r w:rsidRPr="00596EBC">
        <w:rPr>
          <w:rFonts w:ascii="Arial" w:hAnsi="Arial" w:cs="Arial"/>
        </w:rPr>
        <w:t xml:space="preserve">As approved by USED, MSDE will monitor each LEA that receives a school improvement grant to ensure that it is implementing its intervention model fully and effectively in Maryland’s Tier I and Tier II schools.  Both PGCPS and BCPSS must submit to MSDE a quarterly summary report of the </w:t>
      </w:r>
      <w:r>
        <w:rPr>
          <w:rFonts w:ascii="Arial" w:hAnsi="Arial" w:cs="Arial"/>
        </w:rPr>
        <w:t xml:space="preserve">LEA </w:t>
      </w:r>
      <w:r w:rsidRPr="00596EBC">
        <w:rPr>
          <w:rFonts w:ascii="Arial" w:hAnsi="Arial" w:cs="Arial"/>
        </w:rPr>
        <w:t xml:space="preserve">monitoring/oversight that has been completed and the progress the Tier I or Tier II schools have made towards achieving their goals. In addition, MSDE will perform onsite visits to these same schools.  The primary function of the onsite visits is to review and analyze all facets of a school’s implementation of the identified approved intervention model and collaborate with leadership, staff, and other stakeholders pertinent to goal attainment.  MSDE’s School Improvement Grant Monitoring Teams (SIG Teams) will conduct three onsite monitoring visits annually </w:t>
      </w:r>
      <w:r w:rsidRPr="00596EBC">
        <w:rPr>
          <w:rFonts w:ascii="Arial" w:hAnsi="Arial" w:cs="Arial"/>
          <w:i/>
        </w:rPr>
        <w:t xml:space="preserve">(Introductory/Start Up One Day Visit; Interim Midyear Two Day Visit; and End of Year One Day Visit) </w:t>
      </w:r>
      <w:r w:rsidRPr="00596EBC">
        <w:rPr>
          <w:rFonts w:ascii="Arial" w:hAnsi="Arial" w:cs="Arial"/>
        </w:rPr>
        <w:t>with the school leadership team and district level team composed of staff responsible for the technical assistance, administrative supp</w:t>
      </w:r>
      <w:r>
        <w:rPr>
          <w:rFonts w:ascii="Arial" w:hAnsi="Arial" w:cs="Arial"/>
        </w:rPr>
        <w:t xml:space="preserve">ort, and </w:t>
      </w:r>
      <w:r w:rsidRPr="00596EBC">
        <w:rPr>
          <w:rFonts w:ascii="Arial" w:hAnsi="Arial" w:cs="Arial"/>
        </w:rPr>
        <w:t>monitoring.</w:t>
      </w:r>
    </w:p>
    <w:p w:rsidR="007F62B6" w:rsidRDefault="007F62B6" w:rsidP="007F62B6">
      <w:pPr>
        <w:outlineLvl w:val="0"/>
        <w:rPr>
          <w:rFonts w:ascii="Arial" w:hAnsi="Arial" w:cs="Arial"/>
          <w:b/>
          <w:u w:val="single"/>
        </w:rPr>
      </w:pPr>
    </w:p>
    <w:p w:rsidR="007F62B6" w:rsidRDefault="007F62B6" w:rsidP="007F62B6">
      <w:pPr>
        <w:outlineLvl w:val="0"/>
        <w:rPr>
          <w:rFonts w:ascii="Arial" w:hAnsi="Arial" w:cs="Arial"/>
          <w:b/>
          <w:u w:val="single"/>
        </w:rPr>
      </w:pPr>
    </w:p>
    <w:p w:rsidR="004F395E" w:rsidRDefault="004F395E" w:rsidP="007F62B6">
      <w:pPr>
        <w:outlineLvl w:val="0"/>
        <w:rPr>
          <w:rFonts w:ascii="Arial" w:hAnsi="Arial" w:cs="Arial"/>
          <w:b/>
          <w:u w:val="single"/>
        </w:rPr>
      </w:pPr>
    </w:p>
    <w:p w:rsidR="005A0FE6" w:rsidRDefault="005A0FE6" w:rsidP="007F62B6">
      <w:pPr>
        <w:outlineLvl w:val="0"/>
        <w:rPr>
          <w:rFonts w:ascii="Arial" w:hAnsi="Arial" w:cs="Arial"/>
          <w:b/>
          <w:sz w:val="28"/>
          <w:szCs w:val="28"/>
          <w:u w:val="single"/>
        </w:rPr>
      </w:pPr>
    </w:p>
    <w:p w:rsidR="007F62B6" w:rsidRPr="007C62BE" w:rsidRDefault="007F62B6" w:rsidP="007F62B6">
      <w:pPr>
        <w:outlineLvl w:val="0"/>
        <w:rPr>
          <w:rFonts w:ascii="Arial" w:hAnsi="Arial" w:cs="Arial"/>
          <w:b/>
          <w:sz w:val="28"/>
          <w:szCs w:val="28"/>
          <w:u w:val="single"/>
        </w:rPr>
      </w:pPr>
      <w:r w:rsidRPr="007C62BE">
        <w:rPr>
          <w:rFonts w:ascii="Arial" w:hAnsi="Arial" w:cs="Arial"/>
          <w:b/>
          <w:sz w:val="28"/>
          <w:szCs w:val="28"/>
          <w:u w:val="single"/>
        </w:rPr>
        <w:lastRenderedPageBreak/>
        <w:t xml:space="preserve">SIG </w:t>
      </w:r>
      <w:r w:rsidR="003E1EF8">
        <w:rPr>
          <w:rFonts w:ascii="Arial" w:hAnsi="Arial" w:cs="Arial"/>
          <w:b/>
          <w:sz w:val="28"/>
          <w:szCs w:val="28"/>
          <w:u w:val="single"/>
        </w:rPr>
        <w:t xml:space="preserve">II </w:t>
      </w:r>
      <w:r w:rsidRPr="007C62BE">
        <w:rPr>
          <w:rFonts w:ascii="Arial" w:hAnsi="Arial" w:cs="Arial"/>
          <w:b/>
          <w:sz w:val="28"/>
          <w:szCs w:val="28"/>
          <w:u w:val="single"/>
        </w:rPr>
        <w:t>Monitoring Team’s First Onsite Visit Purpose:</w:t>
      </w:r>
    </w:p>
    <w:p w:rsidR="007F62B6" w:rsidRPr="00596EBC" w:rsidRDefault="007F62B6" w:rsidP="007F62B6">
      <w:pPr>
        <w:rPr>
          <w:rFonts w:ascii="Arial" w:hAnsi="Arial" w:cs="Arial"/>
        </w:rPr>
      </w:pPr>
      <w:r w:rsidRPr="00596EBC">
        <w:rPr>
          <w:rFonts w:ascii="Arial" w:hAnsi="Arial" w:cs="Arial"/>
        </w:rPr>
        <w:t xml:space="preserve">The Introductory Start-up Onsite Visit is the first opportunity for the SIG </w:t>
      </w:r>
      <w:r>
        <w:rPr>
          <w:rFonts w:ascii="Arial" w:hAnsi="Arial" w:cs="Arial"/>
        </w:rPr>
        <w:t xml:space="preserve">Monitoring Team to discuss </w:t>
      </w:r>
      <w:r w:rsidR="009D027C">
        <w:rPr>
          <w:rFonts w:ascii="Arial" w:hAnsi="Arial" w:cs="Arial"/>
        </w:rPr>
        <w:t>PG</w:t>
      </w:r>
      <w:r w:rsidR="004F395E">
        <w:rPr>
          <w:rFonts w:ascii="Arial" w:hAnsi="Arial" w:cs="Arial"/>
        </w:rPr>
        <w:t>C</w:t>
      </w:r>
      <w:r w:rsidR="009D027C">
        <w:rPr>
          <w:rFonts w:ascii="Arial" w:hAnsi="Arial" w:cs="Arial"/>
        </w:rPr>
        <w:t>PS</w:t>
      </w:r>
      <w:r w:rsidRPr="00596EBC">
        <w:rPr>
          <w:rFonts w:ascii="Arial" w:hAnsi="Arial" w:cs="Arial"/>
        </w:rPr>
        <w:t>’ approved SIG Plan fo</w:t>
      </w:r>
      <w:r w:rsidR="0020794D">
        <w:rPr>
          <w:rFonts w:ascii="Arial" w:hAnsi="Arial" w:cs="Arial"/>
        </w:rPr>
        <w:t xml:space="preserve">r </w:t>
      </w:r>
      <w:r w:rsidR="009D027C">
        <w:rPr>
          <w:rFonts w:ascii="Arial" w:hAnsi="Arial" w:cs="Arial"/>
        </w:rPr>
        <w:t xml:space="preserve">Thomas Johnson </w:t>
      </w:r>
      <w:r w:rsidR="0020794D">
        <w:rPr>
          <w:rFonts w:ascii="Arial" w:hAnsi="Arial" w:cs="Arial"/>
        </w:rPr>
        <w:t>Middle School</w:t>
      </w:r>
      <w:r w:rsidRPr="00596EBC">
        <w:rPr>
          <w:rFonts w:ascii="Arial" w:hAnsi="Arial" w:cs="Arial"/>
        </w:rPr>
        <w:t xml:space="preserve"> with school and district staff to ensure that all school system stakeholders are familiar with and understand the appro</w:t>
      </w:r>
      <w:r>
        <w:rPr>
          <w:rFonts w:ascii="Arial" w:hAnsi="Arial" w:cs="Arial"/>
        </w:rPr>
        <w:t xml:space="preserve">ved SIG Plan.  In addition, </w:t>
      </w:r>
      <w:r w:rsidR="009D027C">
        <w:rPr>
          <w:rFonts w:ascii="Arial" w:hAnsi="Arial" w:cs="Arial"/>
        </w:rPr>
        <w:t>PG</w:t>
      </w:r>
      <w:r w:rsidR="004F395E">
        <w:rPr>
          <w:rFonts w:ascii="Arial" w:hAnsi="Arial" w:cs="Arial"/>
        </w:rPr>
        <w:t>C</w:t>
      </w:r>
      <w:r w:rsidR="009D027C">
        <w:rPr>
          <w:rFonts w:ascii="Arial" w:hAnsi="Arial" w:cs="Arial"/>
        </w:rPr>
        <w:t>PS</w:t>
      </w:r>
      <w:r w:rsidRPr="00596EBC">
        <w:rPr>
          <w:rFonts w:ascii="Arial" w:hAnsi="Arial" w:cs="Arial"/>
        </w:rPr>
        <w:t xml:space="preserve"> was required to present an update on the system’s</w:t>
      </w:r>
      <w:r>
        <w:rPr>
          <w:rFonts w:ascii="Arial" w:hAnsi="Arial" w:cs="Arial"/>
        </w:rPr>
        <w:t xml:space="preserve"> progress in the implementation </w:t>
      </w:r>
      <w:r w:rsidRPr="00596EBC">
        <w:rPr>
          <w:rFonts w:ascii="Arial" w:hAnsi="Arial" w:cs="Arial"/>
        </w:rPr>
        <w:t>of its approved p</w:t>
      </w:r>
      <w:r>
        <w:rPr>
          <w:rFonts w:ascii="Arial" w:hAnsi="Arial" w:cs="Arial"/>
        </w:rPr>
        <w:t>l</w:t>
      </w:r>
      <w:r w:rsidR="007C62BE">
        <w:rPr>
          <w:rFonts w:ascii="Arial" w:hAnsi="Arial" w:cs="Arial"/>
        </w:rPr>
        <w:t xml:space="preserve">an for </w:t>
      </w:r>
      <w:r w:rsidR="009D027C">
        <w:rPr>
          <w:rFonts w:ascii="Arial" w:hAnsi="Arial" w:cs="Arial"/>
        </w:rPr>
        <w:t xml:space="preserve">Thomas Johnson </w:t>
      </w:r>
      <w:r w:rsidR="0020794D">
        <w:rPr>
          <w:rFonts w:ascii="Arial" w:hAnsi="Arial" w:cs="Arial"/>
        </w:rPr>
        <w:t>Middle School</w:t>
      </w:r>
      <w:r w:rsidRPr="00596EBC">
        <w:rPr>
          <w:rFonts w:ascii="Arial" w:hAnsi="Arial" w:cs="Arial"/>
        </w:rPr>
        <w:t xml:space="preserve">.  During this update, LEA and School Staff shared what has been implemented; what has been partially implemented; </w:t>
      </w:r>
      <w:r>
        <w:rPr>
          <w:rFonts w:ascii="Arial" w:hAnsi="Arial" w:cs="Arial"/>
        </w:rPr>
        <w:t xml:space="preserve">and </w:t>
      </w:r>
      <w:r w:rsidRPr="00596EBC">
        <w:rPr>
          <w:rFonts w:ascii="Arial" w:hAnsi="Arial" w:cs="Arial"/>
        </w:rPr>
        <w:t>what has not bee</w:t>
      </w:r>
      <w:r>
        <w:rPr>
          <w:rFonts w:ascii="Arial" w:hAnsi="Arial" w:cs="Arial"/>
        </w:rPr>
        <w:t xml:space="preserve">n implemented at this time. </w:t>
      </w:r>
      <w:r w:rsidR="009D027C">
        <w:rPr>
          <w:rFonts w:ascii="Arial" w:hAnsi="Arial" w:cs="Arial"/>
        </w:rPr>
        <w:t>PG</w:t>
      </w:r>
      <w:r w:rsidR="003E1EF8">
        <w:rPr>
          <w:rFonts w:ascii="Arial" w:hAnsi="Arial" w:cs="Arial"/>
        </w:rPr>
        <w:t>C</w:t>
      </w:r>
      <w:r w:rsidR="009D027C">
        <w:rPr>
          <w:rFonts w:ascii="Arial" w:hAnsi="Arial" w:cs="Arial"/>
        </w:rPr>
        <w:t>PS</w:t>
      </w:r>
      <w:r w:rsidRPr="00596EBC">
        <w:rPr>
          <w:rFonts w:ascii="Arial" w:hAnsi="Arial" w:cs="Arial"/>
        </w:rPr>
        <w:t xml:space="preserve"> also discussed potential changes it needs to make in the school’s approved plan </w:t>
      </w:r>
      <w:r>
        <w:rPr>
          <w:rFonts w:ascii="Arial" w:hAnsi="Arial" w:cs="Arial"/>
        </w:rPr>
        <w:t>for the f</w:t>
      </w:r>
      <w:r w:rsidR="0020794D">
        <w:rPr>
          <w:rFonts w:ascii="Arial" w:hAnsi="Arial" w:cs="Arial"/>
        </w:rPr>
        <w:t>irst year of SIG.  MSDE</w:t>
      </w:r>
      <w:r w:rsidRPr="00596EBC">
        <w:rPr>
          <w:rFonts w:ascii="Arial" w:hAnsi="Arial" w:cs="Arial"/>
        </w:rPr>
        <w:t xml:space="preserve"> tour</w:t>
      </w:r>
      <w:r w:rsidR="0020794D">
        <w:rPr>
          <w:rFonts w:ascii="Arial" w:hAnsi="Arial" w:cs="Arial"/>
        </w:rPr>
        <w:t>ed</w:t>
      </w:r>
      <w:r w:rsidRPr="00596EBC">
        <w:rPr>
          <w:rFonts w:ascii="Arial" w:hAnsi="Arial" w:cs="Arial"/>
        </w:rPr>
        <w:t xml:space="preserve"> the building</w:t>
      </w:r>
      <w:r w:rsidR="0020794D">
        <w:rPr>
          <w:rFonts w:ascii="Arial" w:hAnsi="Arial" w:cs="Arial"/>
        </w:rPr>
        <w:t xml:space="preserve">. </w:t>
      </w:r>
    </w:p>
    <w:p w:rsidR="007F62B6" w:rsidRDefault="007F62B6" w:rsidP="007F62B6">
      <w:pPr>
        <w:rPr>
          <w:rFonts w:ascii="Arial" w:hAnsi="Arial" w:cs="Arial"/>
        </w:rPr>
      </w:pPr>
    </w:p>
    <w:p w:rsidR="007F62B6" w:rsidRDefault="007F62B6" w:rsidP="007F62B6">
      <w:pPr>
        <w:rPr>
          <w:rFonts w:ascii="Arial" w:hAnsi="Arial" w:cs="Arial"/>
        </w:rPr>
      </w:pPr>
    </w:p>
    <w:p w:rsidR="007F62B6" w:rsidRDefault="007F62B6" w:rsidP="007F62B6">
      <w:pPr>
        <w:rPr>
          <w:rFonts w:ascii="Arial" w:hAnsi="Arial" w:cs="Arial"/>
        </w:rPr>
      </w:pPr>
    </w:p>
    <w:p w:rsidR="007F62B6" w:rsidRDefault="004F395E" w:rsidP="004F395E">
      <w:pPr>
        <w:ind w:left="720"/>
        <w:rPr>
          <w:rFonts w:ascii="Arial" w:hAnsi="Arial" w:cs="Arial"/>
        </w:rPr>
      </w:pPr>
      <w:r>
        <w:rPr>
          <w:rFonts w:ascii="Arial" w:hAnsi="Arial" w:cs="Arial"/>
        </w:rPr>
        <w:t xml:space="preserve"> PGCPS</w:t>
      </w:r>
      <w:r w:rsidR="00570920">
        <w:rPr>
          <w:rFonts w:ascii="Arial" w:hAnsi="Arial" w:cs="Arial"/>
        </w:rPr>
        <w:t xml:space="preserve"> I</w:t>
      </w:r>
      <w:r w:rsidR="007F62B6">
        <w:rPr>
          <w:rFonts w:ascii="Arial" w:hAnsi="Arial" w:cs="Arial"/>
        </w:rPr>
        <w:t>nterventi</w:t>
      </w:r>
      <w:r>
        <w:rPr>
          <w:rFonts w:ascii="Arial" w:hAnsi="Arial" w:cs="Arial"/>
        </w:rPr>
        <w:t>on M</w:t>
      </w:r>
      <w:r w:rsidR="007F62B6">
        <w:rPr>
          <w:rFonts w:ascii="Arial" w:hAnsi="Arial" w:cs="Arial"/>
        </w:rPr>
        <w:t>odel</w:t>
      </w:r>
      <w:r w:rsidR="00570920">
        <w:rPr>
          <w:rFonts w:ascii="Arial" w:hAnsi="Arial" w:cs="Arial"/>
        </w:rPr>
        <w:t>s</w:t>
      </w:r>
      <w:r w:rsidR="007F62B6">
        <w:rPr>
          <w:rFonts w:ascii="Arial" w:hAnsi="Arial" w:cs="Arial"/>
        </w:rPr>
        <w:t xml:space="preserve"> for </w:t>
      </w:r>
      <w:r w:rsidR="00570920">
        <w:rPr>
          <w:rFonts w:ascii="Arial" w:hAnsi="Arial" w:cs="Arial"/>
        </w:rPr>
        <w:t xml:space="preserve">SIG </w:t>
      </w:r>
      <w:r>
        <w:rPr>
          <w:rFonts w:ascii="Arial" w:hAnsi="Arial" w:cs="Arial"/>
        </w:rPr>
        <w:t>II</w:t>
      </w:r>
      <w:r w:rsidR="007F62B6">
        <w:rPr>
          <w:rFonts w:ascii="Arial" w:hAnsi="Arial" w:cs="Arial"/>
        </w:rPr>
        <w:t xml:space="preserve"> </w:t>
      </w:r>
      <w:r w:rsidR="00570920">
        <w:rPr>
          <w:rFonts w:ascii="Arial" w:hAnsi="Arial" w:cs="Arial"/>
        </w:rPr>
        <w:t>S</w:t>
      </w:r>
      <w:r w:rsidR="007F62B6">
        <w:rPr>
          <w:rFonts w:ascii="Arial" w:hAnsi="Arial" w:cs="Arial"/>
        </w:rPr>
        <w:t>chools: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0"/>
        <w:gridCol w:w="3870"/>
      </w:tblGrid>
      <w:tr w:rsidR="00276E72" w:rsidRPr="00CF10E1" w:rsidTr="007F62B6">
        <w:tc>
          <w:tcPr>
            <w:tcW w:w="5940" w:type="dxa"/>
            <w:shd w:val="clear" w:color="auto" w:fill="FFFF00"/>
          </w:tcPr>
          <w:p w:rsidR="00276E72" w:rsidRPr="00CF10E1" w:rsidRDefault="00276E72" w:rsidP="007F62B6">
            <w:pPr>
              <w:jc w:val="center"/>
              <w:rPr>
                <w:rFonts w:ascii="Arial" w:hAnsi="Arial" w:cs="Arial"/>
                <w:b/>
                <w:sz w:val="28"/>
                <w:szCs w:val="28"/>
              </w:rPr>
            </w:pPr>
            <w:r w:rsidRPr="00CF10E1">
              <w:rPr>
                <w:rFonts w:ascii="Arial" w:hAnsi="Arial" w:cs="Arial"/>
                <w:b/>
                <w:sz w:val="28"/>
                <w:szCs w:val="28"/>
              </w:rPr>
              <w:t>School</w:t>
            </w:r>
          </w:p>
        </w:tc>
        <w:tc>
          <w:tcPr>
            <w:tcW w:w="3870" w:type="dxa"/>
            <w:shd w:val="clear" w:color="auto" w:fill="FFFF00"/>
          </w:tcPr>
          <w:p w:rsidR="00276E72" w:rsidRPr="00CF10E1" w:rsidRDefault="00276E72" w:rsidP="007F62B6">
            <w:pPr>
              <w:jc w:val="center"/>
              <w:rPr>
                <w:rFonts w:ascii="Arial" w:hAnsi="Arial" w:cs="Arial"/>
                <w:b/>
                <w:sz w:val="28"/>
                <w:szCs w:val="28"/>
              </w:rPr>
            </w:pPr>
            <w:r w:rsidRPr="00CF10E1">
              <w:rPr>
                <w:rFonts w:ascii="Arial" w:hAnsi="Arial" w:cs="Arial"/>
                <w:b/>
                <w:sz w:val="28"/>
                <w:szCs w:val="28"/>
              </w:rPr>
              <w:t>Intervention Model</w:t>
            </w:r>
          </w:p>
        </w:tc>
      </w:tr>
      <w:tr w:rsidR="00276E72" w:rsidRPr="00CF10E1" w:rsidTr="004F395E">
        <w:tc>
          <w:tcPr>
            <w:tcW w:w="5940" w:type="dxa"/>
            <w:shd w:val="clear" w:color="auto" w:fill="FDE9D9" w:themeFill="accent6" w:themeFillTint="33"/>
          </w:tcPr>
          <w:p w:rsidR="00276E72" w:rsidRPr="00CF10E1" w:rsidRDefault="009D027C" w:rsidP="007F62B6">
            <w:pPr>
              <w:rPr>
                <w:rFonts w:ascii="Arial" w:hAnsi="Arial" w:cs="Arial"/>
              </w:rPr>
            </w:pPr>
            <w:r>
              <w:rPr>
                <w:rFonts w:ascii="Arial" w:hAnsi="Arial" w:cs="Arial"/>
              </w:rPr>
              <w:t>Thomas Johnson Middle School</w:t>
            </w:r>
          </w:p>
        </w:tc>
        <w:tc>
          <w:tcPr>
            <w:tcW w:w="3870" w:type="dxa"/>
            <w:shd w:val="clear" w:color="auto" w:fill="FDE9D9" w:themeFill="accent6" w:themeFillTint="33"/>
          </w:tcPr>
          <w:p w:rsidR="00276E72" w:rsidRPr="00CF10E1" w:rsidRDefault="009D027C" w:rsidP="004F395E">
            <w:pPr>
              <w:rPr>
                <w:rFonts w:ascii="Arial" w:hAnsi="Arial" w:cs="Arial"/>
              </w:rPr>
            </w:pPr>
            <w:r>
              <w:rPr>
                <w:rFonts w:ascii="Arial" w:hAnsi="Arial" w:cs="Arial"/>
              </w:rPr>
              <w:t xml:space="preserve">Restart </w:t>
            </w:r>
            <w:r w:rsidR="004F395E">
              <w:rPr>
                <w:rFonts w:ascii="Arial" w:hAnsi="Arial" w:cs="Arial"/>
              </w:rPr>
              <w:t>Model</w:t>
            </w:r>
          </w:p>
        </w:tc>
      </w:tr>
      <w:tr w:rsidR="00276E72" w:rsidRPr="00CF10E1" w:rsidTr="007F62B6">
        <w:tc>
          <w:tcPr>
            <w:tcW w:w="5940" w:type="dxa"/>
          </w:tcPr>
          <w:p w:rsidR="00276E72" w:rsidRPr="00CF10E1" w:rsidRDefault="009D027C" w:rsidP="007F62B6">
            <w:pPr>
              <w:rPr>
                <w:rFonts w:ascii="Arial" w:hAnsi="Arial" w:cs="Arial"/>
              </w:rPr>
            </w:pPr>
            <w:r>
              <w:rPr>
                <w:rFonts w:ascii="Arial" w:hAnsi="Arial" w:cs="Arial"/>
              </w:rPr>
              <w:t>Oxon Hill Middle School</w:t>
            </w:r>
          </w:p>
        </w:tc>
        <w:tc>
          <w:tcPr>
            <w:tcW w:w="3870" w:type="dxa"/>
          </w:tcPr>
          <w:p w:rsidR="00276E72" w:rsidRPr="00CF10E1" w:rsidRDefault="009D027C" w:rsidP="004F395E">
            <w:pPr>
              <w:rPr>
                <w:rFonts w:ascii="Arial" w:hAnsi="Arial" w:cs="Arial"/>
              </w:rPr>
            </w:pPr>
            <w:r>
              <w:rPr>
                <w:rFonts w:ascii="Arial" w:hAnsi="Arial" w:cs="Arial"/>
              </w:rPr>
              <w:t xml:space="preserve">Restart </w:t>
            </w:r>
            <w:r w:rsidR="004F395E">
              <w:rPr>
                <w:rFonts w:ascii="Arial" w:hAnsi="Arial" w:cs="Arial"/>
              </w:rPr>
              <w:t>Model</w:t>
            </w:r>
          </w:p>
        </w:tc>
      </w:tr>
    </w:tbl>
    <w:p w:rsidR="007F62B6" w:rsidRPr="00276E72" w:rsidRDefault="007F62B6" w:rsidP="00276E72">
      <w:pPr>
        <w:rPr>
          <w:rFonts w:ascii="Arial" w:hAnsi="Arial" w:cs="Arial"/>
        </w:rPr>
      </w:pPr>
      <w:r>
        <w:rPr>
          <w:rFonts w:ascii="Arial" w:hAnsi="Arial" w:cs="Arial"/>
        </w:rPr>
        <w:t xml:space="preserve"> </w:t>
      </w:r>
    </w:p>
    <w:p w:rsidR="00A33E8A" w:rsidRDefault="00A33E8A" w:rsidP="007F62B6">
      <w:pPr>
        <w:outlineLvl w:val="0"/>
        <w:rPr>
          <w:rFonts w:ascii="Arial" w:hAnsi="Arial" w:cs="Arial"/>
          <w:b/>
          <w:sz w:val="28"/>
          <w:szCs w:val="28"/>
          <w:u w:val="single"/>
        </w:rPr>
      </w:pPr>
    </w:p>
    <w:p w:rsidR="007F62B6" w:rsidRPr="007C62BE" w:rsidRDefault="007F62B6" w:rsidP="007F62B6">
      <w:pPr>
        <w:outlineLvl w:val="0"/>
        <w:rPr>
          <w:rFonts w:ascii="Arial" w:hAnsi="Arial" w:cs="Arial"/>
          <w:sz w:val="28"/>
          <w:szCs w:val="28"/>
          <w:u w:val="single"/>
        </w:rPr>
      </w:pPr>
      <w:r w:rsidRPr="007C62BE">
        <w:rPr>
          <w:rFonts w:ascii="Arial" w:hAnsi="Arial" w:cs="Arial"/>
          <w:b/>
          <w:sz w:val="28"/>
          <w:szCs w:val="28"/>
          <w:u w:val="single"/>
        </w:rPr>
        <w:t>The following individuals participated in the</w:t>
      </w:r>
      <w:r w:rsidR="00E479C4">
        <w:rPr>
          <w:rFonts w:ascii="Arial" w:hAnsi="Arial" w:cs="Arial"/>
          <w:b/>
          <w:sz w:val="28"/>
          <w:szCs w:val="28"/>
          <w:u w:val="single"/>
        </w:rPr>
        <w:t xml:space="preserve"> SIG Team’s Visit on October 19</w:t>
      </w:r>
      <w:r w:rsidRPr="007C62BE">
        <w:rPr>
          <w:rFonts w:ascii="Arial" w:hAnsi="Arial" w:cs="Arial"/>
          <w:b/>
          <w:sz w:val="28"/>
          <w:szCs w:val="28"/>
          <w:u w:val="single"/>
        </w:rPr>
        <w:t>, 201</w:t>
      </w:r>
      <w:r w:rsidR="00E479C4">
        <w:rPr>
          <w:rFonts w:ascii="Arial" w:hAnsi="Arial" w:cs="Arial"/>
          <w:b/>
          <w:sz w:val="28"/>
          <w:szCs w:val="28"/>
          <w:u w:val="single"/>
        </w:rPr>
        <w:t>1</w:t>
      </w:r>
      <w:r w:rsidRPr="007C62BE">
        <w:rPr>
          <w:rFonts w:ascii="Arial" w:hAnsi="Arial" w:cs="Arial"/>
          <w:b/>
          <w:sz w:val="28"/>
          <w:szCs w:val="28"/>
          <w:u w:val="single"/>
        </w:rPr>
        <w:t>:</w:t>
      </w:r>
    </w:p>
    <w:p w:rsidR="007F62B6" w:rsidRPr="00AD6421" w:rsidRDefault="007F62B6" w:rsidP="009B3D8A">
      <w:pPr>
        <w:numPr>
          <w:ilvl w:val="0"/>
          <w:numId w:val="1"/>
        </w:numPr>
      </w:pPr>
      <w:r w:rsidRPr="00AD6421">
        <w:t xml:space="preserve">SIG MSDE Monitoring Team Leader: </w:t>
      </w:r>
      <w:r w:rsidR="009D027C" w:rsidRPr="00AD6421">
        <w:t xml:space="preserve">       </w:t>
      </w:r>
      <w:r w:rsidR="004F395E">
        <w:tab/>
      </w:r>
      <w:r w:rsidR="004F395E">
        <w:tab/>
      </w:r>
      <w:r w:rsidR="004F395E">
        <w:tab/>
      </w:r>
      <w:r w:rsidR="004F395E">
        <w:tab/>
      </w:r>
      <w:r w:rsidR="004F395E">
        <w:tab/>
      </w:r>
      <w:r w:rsidR="009D027C" w:rsidRPr="00AD6421">
        <w:t>Teresa Knott</w:t>
      </w:r>
    </w:p>
    <w:p w:rsidR="004F395E" w:rsidRDefault="007F62B6" w:rsidP="009B3D8A">
      <w:pPr>
        <w:numPr>
          <w:ilvl w:val="0"/>
          <w:numId w:val="1"/>
        </w:numPr>
      </w:pPr>
      <w:r w:rsidRPr="00AD6421">
        <w:t>SIG MSDE Monitor</w:t>
      </w:r>
      <w:r w:rsidR="007C62BE" w:rsidRPr="00AD6421">
        <w:t>ing Team M</w:t>
      </w:r>
      <w:r w:rsidR="009D027C" w:rsidRPr="00AD6421">
        <w:t xml:space="preserve">embers:    </w:t>
      </w:r>
      <w:r w:rsidR="004F395E">
        <w:tab/>
      </w:r>
      <w:r w:rsidR="004F395E">
        <w:tab/>
      </w:r>
      <w:r w:rsidR="004F395E">
        <w:tab/>
      </w:r>
      <w:r w:rsidR="004F395E">
        <w:tab/>
      </w:r>
      <w:r w:rsidR="009D027C" w:rsidRPr="00AD6421">
        <w:t xml:space="preserve"> </w:t>
      </w:r>
      <w:r w:rsidR="004F395E">
        <w:tab/>
      </w:r>
      <w:r w:rsidR="009D027C" w:rsidRPr="00AD6421">
        <w:t xml:space="preserve">Roberta </w:t>
      </w:r>
      <w:proofErr w:type="spellStart"/>
      <w:r w:rsidR="009D027C" w:rsidRPr="00AD6421">
        <w:t>Reasoner</w:t>
      </w:r>
      <w:proofErr w:type="spellEnd"/>
      <w:r w:rsidR="009D027C" w:rsidRPr="00AD6421">
        <w:t xml:space="preserve">, </w:t>
      </w:r>
      <w:proofErr w:type="spellStart"/>
      <w:r w:rsidR="009D027C" w:rsidRPr="00AD6421">
        <w:t>Michial</w:t>
      </w:r>
      <w:proofErr w:type="spellEnd"/>
      <w:r w:rsidR="009D027C" w:rsidRPr="00AD6421">
        <w:t xml:space="preserve"> Gill, Kevin Jenkins, </w:t>
      </w:r>
    </w:p>
    <w:p w:rsidR="007F62B6" w:rsidRPr="00AD6421" w:rsidRDefault="004F395E" w:rsidP="004F395E">
      <w:pPr>
        <w:ind w:left="720"/>
      </w:pPr>
      <w:r>
        <w:tab/>
      </w:r>
      <w:r>
        <w:tab/>
      </w:r>
      <w:r>
        <w:tab/>
      </w:r>
      <w:r>
        <w:tab/>
      </w:r>
      <w:r>
        <w:tab/>
      </w:r>
      <w:r>
        <w:tab/>
      </w:r>
      <w:r>
        <w:tab/>
      </w:r>
      <w:r>
        <w:tab/>
      </w:r>
      <w:r>
        <w:tab/>
      </w:r>
      <w:r>
        <w:tab/>
      </w:r>
      <w:proofErr w:type="spellStart"/>
      <w:r w:rsidR="009D027C" w:rsidRPr="00AD6421">
        <w:t>Roann</w:t>
      </w:r>
      <w:proofErr w:type="spellEnd"/>
      <w:r w:rsidR="009D027C" w:rsidRPr="00AD6421">
        <w:t xml:space="preserve"> </w:t>
      </w:r>
      <w:proofErr w:type="spellStart"/>
      <w:r w:rsidR="009D027C" w:rsidRPr="00AD6421">
        <w:t>Tsakalas</w:t>
      </w:r>
      <w:proofErr w:type="spellEnd"/>
    </w:p>
    <w:p w:rsidR="00276E72" w:rsidRPr="00AD6421" w:rsidRDefault="007F62B6" w:rsidP="009B3D8A">
      <w:pPr>
        <w:numPr>
          <w:ilvl w:val="0"/>
          <w:numId w:val="1"/>
        </w:numPr>
      </w:pPr>
      <w:r w:rsidRPr="00AD6421">
        <w:t xml:space="preserve">Principal:      </w:t>
      </w:r>
      <w:r w:rsidRPr="00AD6421">
        <w:tab/>
        <w:t xml:space="preserve">      </w:t>
      </w:r>
      <w:r w:rsidR="009D027C" w:rsidRPr="00AD6421">
        <w:t xml:space="preserve">     </w:t>
      </w:r>
      <w:r w:rsidR="009D027C" w:rsidRPr="00AD6421">
        <w:tab/>
        <w:t xml:space="preserve">  </w:t>
      </w:r>
      <w:r w:rsidR="009D027C" w:rsidRPr="00AD6421">
        <w:tab/>
      </w:r>
      <w:r w:rsidR="009D027C" w:rsidRPr="00AD6421">
        <w:tab/>
        <w:t xml:space="preserve">  </w:t>
      </w:r>
      <w:r w:rsidR="00AD6421">
        <w:t xml:space="preserve">       </w:t>
      </w:r>
      <w:r w:rsidR="004F395E">
        <w:tab/>
      </w:r>
      <w:r w:rsidR="004F395E">
        <w:tab/>
      </w:r>
      <w:r w:rsidR="004F395E">
        <w:tab/>
      </w:r>
      <w:r w:rsidR="004F395E">
        <w:tab/>
      </w:r>
      <w:r w:rsidR="004F395E">
        <w:tab/>
      </w:r>
      <w:r w:rsidR="00AD6421">
        <w:t xml:space="preserve"> </w:t>
      </w:r>
      <w:proofErr w:type="spellStart"/>
      <w:r w:rsidR="003E1EF8">
        <w:t>Wendall</w:t>
      </w:r>
      <w:proofErr w:type="spellEnd"/>
      <w:r w:rsidR="003E1EF8">
        <w:t xml:space="preserve"> Coleman</w:t>
      </w:r>
      <w:r w:rsidR="009D027C" w:rsidRPr="00AD6421">
        <w:tab/>
      </w:r>
      <w:r w:rsidR="009D027C" w:rsidRPr="00AD6421">
        <w:tab/>
      </w:r>
      <w:r w:rsidR="009D027C" w:rsidRPr="00AD6421">
        <w:tab/>
        <w:t xml:space="preserve">   </w:t>
      </w:r>
    </w:p>
    <w:p w:rsidR="00A33E8A" w:rsidRPr="00AD6421" w:rsidRDefault="00A33E8A" w:rsidP="009B3D8A">
      <w:pPr>
        <w:numPr>
          <w:ilvl w:val="0"/>
          <w:numId w:val="1"/>
        </w:numPr>
      </w:pPr>
      <w:r w:rsidRPr="00AD6421">
        <w:t xml:space="preserve">Restart Partners:                                    </w:t>
      </w:r>
      <w:r w:rsidR="009D027C" w:rsidRPr="00AD6421">
        <w:t xml:space="preserve">    </w:t>
      </w:r>
      <w:r w:rsidR="00AD6421">
        <w:t xml:space="preserve">   </w:t>
      </w:r>
      <w:r w:rsidR="004F395E">
        <w:tab/>
      </w:r>
      <w:r w:rsidR="004F395E">
        <w:tab/>
      </w:r>
      <w:r w:rsidR="004F395E">
        <w:tab/>
      </w:r>
      <w:r w:rsidR="004F395E">
        <w:tab/>
      </w:r>
      <w:r w:rsidR="004F395E">
        <w:tab/>
      </w:r>
      <w:r w:rsidR="00AD6EFB" w:rsidRPr="00AD6421">
        <w:t xml:space="preserve">John Porter, </w:t>
      </w:r>
      <w:r w:rsidR="00AD6421">
        <w:t>Mary R</w:t>
      </w:r>
      <w:r w:rsidR="00AD6421" w:rsidRPr="00AD6421">
        <w:t>obbins, Stephen Gibson</w:t>
      </w:r>
      <w:r w:rsidR="00AD6EFB" w:rsidRPr="00AD6421">
        <w:t xml:space="preserve"> </w:t>
      </w:r>
    </w:p>
    <w:p w:rsidR="00276E72" w:rsidRPr="00AD6421" w:rsidRDefault="009D027C" w:rsidP="009B3D8A">
      <w:pPr>
        <w:numPr>
          <w:ilvl w:val="0"/>
          <w:numId w:val="1"/>
        </w:numPr>
      </w:pPr>
      <w:r w:rsidRPr="00AD6421">
        <w:t>PG</w:t>
      </w:r>
      <w:r w:rsidR="004F395E">
        <w:t>C</w:t>
      </w:r>
      <w:r w:rsidRPr="00AD6421">
        <w:t>PS</w:t>
      </w:r>
      <w:r w:rsidR="00AD6421">
        <w:t xml:space="preserve"> Compliance Officer</w:t>
      </w:r>
      <w:r w:rsidR="004F395E">
        <w:t>:</w:t>
      </w:r>
      <w:r w:rsidR="00AD6421">
        <w:tab/>
      </w:r>
      <w:r w:rsidR="00AD6421">
        <w:tab/>
        <w:t xml:space="preserve">          </w:t>
      </w:r>
      <w:r w:rsidR="004F395E">
        <w:tab/>
      </w:r>
      <w:r w:rsidR="004F395E">
        <w:tab/>
      </w:r>
      <w:r w:rsidR="004F395E">
        <w:tab/>
      </w:r>
      <w:r w:rsidR="004F395E">
        <w:tab/>
      </w:r>
      <w:r w:rsidR="004F395E">
        <w:tab/>
      </w:r>
      <w:r w:rsidR="00AD6EFB" w:rsidRPr="00AD6421">
        <w:rPr>
          <w:bCs/>
          <w:iCs/>
          <w:color w:val="000000"/>
        </w:rPr>
        <w:t xml:space="preserve">Myra </w:t>
      </w:r>
      <w:proofErr w:type="spellStart"/>
      <w:r w:rsidR="00AD6EFB" w:rsidRPr="00AD6421">
        <w:rPr>
          <w:bCs/>
          <w:iCs/>
          <w:color w:val="000000"/>
        </w:rPr>
        <w:t>Grzeskiewicz</w:t>
      </w:r>
      <w:proofErr w:type="spellEnd"/>
    </w:p>
    <w:p w:rsidR="00276E72" w:rsidRPr="00AD6421" w:rsidRDefault="009D027C" w:rsidP="009B3D8A">
      <w:pPr>
        <w:numPr>
          <w:ilvl w:val="0"/>
          <w:numId w:val="1"/>
        </w:numPr>
      </w:pPr>
      <w:r w:rsidRPr="00AD6421">
        <w:t>PG</w:t>
      </w:r>
      <w:r w:rsidR="004F395E">
        <w:t>C</w:t>
      </w:r>
      <w:r w:rsidRPr="00AD6421">
        <w:t>PS Turnaround Director</w:t>
      </w:r>
      <w:r w:rsidR="004F395E">
        <w:t>:</w:t>
      </w:r>
      <w:r w:rsidRPr="00AD6421">
        <w:tab/>
      </w:r>
      <w:r w:rsidRPr="00AD6421">
        <w:tab/>
        <w:t xml:space="preserve">   </w:t>
      </w:r>
      <w:r w:rsidR="00AD6421">
        <w:t xml:space="preserve">       </w:t>
      </w:r>
      <w:r w:rsidR="004F395E">
        <w:tab/>
      </w:r>
      <w:r w:rsidR="004F395E">
        <w:tab/>
      </w:r>
      <w:r w:rsidR="004F395E">
        <w:tab/>
      </w:r>
      <w:r w:rsidR="004F395E">
        <w:tab/>
      </w:r>
      <w:r w:rsidR="004F395E">
        <w:tab/>
      </w:r>
      <w:r w:rsidRPr="00AD6421">
        <w:t>Ed Ryans</w:t>
      </w:r>
    </w:p>
    <w:p w:rsidR="00437C0D" w:rsidRPr="00AD6421" w:rsidRDefault="00AD6421" w:rsidP="009B3D8A">
      <w:pPr>
        <w:numPr>
          <w:ilvl w:val="0"/>
          <w:numId w:val="1"/>
        </w:numPr>
      </w:pPr>
      <w:r>
        <w:t>PG</w:t>
      </w:r>
      <w:r w:rsidR="004F395E">
        <w:t>C</w:t>
      </w:r>
      <w:r>
        <w:t>PS Title I Director</w:t>
      </w:r>
      <w:r w:rsidR="004F395E">
        <w:t>:</w:t>
      </w:r>
      <w:r>
        <w:t xml:space="preserve">   </w:t>
      </w:r>
      <w:r>
        <w:tab/>
      </w:r>
      <w:r>
        <w:tab/>
        <w:t xml:space="preserve">          </w:t>
      </w:r>
      <w:r w:rsidR="004F395E">
        <w:tab/>
      </w:r>
      <w:r w:rsidR="004F395E">
        <w:tab/>
      </w:r>
      <w:r w:rsidR="004F395E">
        <w:tab/>
      </w:r>
      <w:r w:rsidR="004F395E">
        <w:tab/>
      </w:r>
      <w:r w:rsidR="004F395E">
        <w:tab/>
      </w:r>
      <w:r w:rsidR="00437C0D" w:rsidRPr="00AD6421">
        <w:t>Debra Mahone</w:t>
      </w:r>
    </w:p>
    <w:p w:rsidR="00AD6421" w:rsidRPr="00AD6421" w:rsidRDefault="00AD6421" w:rsidP="009B3D8A">
      <w:pPr>
        <w:numPr>
          <w:ilvl w:val="0"/>
          <w:numId w:val="1"/>
        </w:numPr>
      </w:pPr>
      <w:r>
        <w:t>PG</w:t>
      </w:r>
      <w:r w:rsidR="004F395E">
        <w:t>C</w:t>
      </w:r>
      <w:r>
        <w:t xml:space="preserve">PS </w:t>
      </w:r>
      <w:r w:rsidR="004F395E">
        <w:t>Central Support Team Lead:</w:t>
      </w:r>
      <w:r>
        <w:tab/>
        <w:t xml:space="preserve">          </w:t>
      </w:r>
      <w:r w:rsidR="004F395E">
        <w:tab/>
      </w:r>
      <w:r w:rsidR="004F395E">
        <w:tab/>
      </w:r>
      <w:r w:rsidR="004F395E">
        <w:tab/>
      </w:r>
      <w:r w:rsidR="004F395E">
        <w:tab/>
        <w:t xml:space="preserve">   </w:t>
      </w:r>
      <w:r w:rsidR="004F395E">
        <w:tab/>
      </w:r>
      <w:r w:rsidR="00437C0D" w:rsidRPr="00AD6421">
        <w:t>Duane Arbogast</w:t>
      </w:r>
    </w:p>
    <w:p w:rsidR="007F62B6" w:rsidRDefault="007F62B6" w:rsidP="007F62B6">
      <w:pPr>
        <w:rPr>
          <w:rFonts w:ascii="Arial" w:hAnsi="Arial" w:cs="Arial"/>
          <w:b/>
          <w:u w:val="single"/>
        </w:rPr>
      </w:pPr>
    </w:p>
    <w:p w:rsidR="004F395E" w:rsidRDefault="004F395E" w:rsidP="007F62B6">
      <w:pPr>
        <w:rPr>
          <w:rFonts w:ascii="Arial" w:hAnsi="Arial" w:cs="Arial"/>
          <w:b/>
          <w:u w:val="single"/>
        </w:rPr>
      </w:pPr>
    </w:p>
    <w:p w:rsidR="004F395E" w:rsidRDefault="004F395E" w:rsidP="007F62B6">
      <w:pPr>
        <w:rPr>
          <w:rFonts w:ascii="Arial" w:hAnsi="Arial" w:cs="Arial"/>
          <w:b/>
          <w:u w:val="single"/>
        </w:rPr>
      </w:pPr>
    </w:p>
    <w:p w:rsidR="003E1EF8" w:rsidRDefault="003E1EF8" w:rsidP="007F62B6">
      <w:pPr>
        <w:rPr>
          <w:rFonts w:ascii="Arial" w:hAnsi="Arial" w:cs="Arial"/>
          <w:b/>
          <w:u w:val="single"/>
        </w:rPr>
      </w:pPr>
    </w:p>
    <w:p w:rsidR="003E1EF8" w:rsidRPr="00A33E8A" w:rsidRDefault="003E1EF8" w:rsidP="007F62B6">
      <w:pPr>
        <w:rPr>
          <w:rFonts w:ascii="Arial" w:hAnsi="Arial" w:cs="Arial"/>
          <w:b/>
          <w:u w:val="single"/>
        </w:rPr>
      </w:pPr>
    </w:p>
    <w:p w:rsidR="007F62B6" w:rsidRPr="00A33E8A" w:rsidRDefault="007F62B6" w:rsidP="007F62B6">
      <w:pPr>
        <w:rPr>
          <w:rFonts w:ascii="Arial" w:hAnsi="Arial" w:cs="Arial"/>
          <w:b/>
          <w:sz w:val="28"/>
          <w:szCs w:val="28"/>
          <w:u w:val="single"/>
        </w:rPr>
      </w:pPr>
      <w:r w:rsidRPr="00A33E8A">
        <w:rPr>
          <w:rFonts w:ascii="Arial" w:hAnsi="Arial" w:cs="Arial"/>
          <w:b/>
          <w:sz w:val="28"/>
          <w:szCs w:val="28"/>
          <w:u w:val="single"/>
        </w:rPr>
        <w:lastRenderedPageBreak/>
        <w:t xml:space="preserve">SIG </w:t>
      </w:r>
      <w:r w:rsidR="003E1EF8">
        <w:rPr>
          <w:rFonts w:ascii="Arial" w:hAnsi="Arial" w:cs="Arial"/>
          <w:b/>
          <w:sz w:val="28"/>
          <w:szCs w:val="28"/>
          <w:u w:val="single"/>
        </w:rPr>
        <w:t xml:space="preserve">II </w:t>
      </w:r>
      <w:r w:rsidRPr="00A33E8A">
        <w:rPr>
          <w:rFonts w:ascii="Arial" w:hAnsi="Arial" w:cs="Arial"/>
          <w:b/>
          <w:sz w:val="28"/>
          <w:szCs w:val="28"/>
          <w:u w:val="single"/>
        </w:rPr>
        <w:t>Monitoring Team’s First Onsite Visit Feedb</w:t>
      </w:r>
      <w:r w:rsidR="00A33E8A">
        <w:rPr>
          <w:rFonts w:ascii="Arial" w:hAnsi="Arial" w:cs="Arial"/>
          <w:b/>
          <w:sz w:val="28"/>
          <w:szCs w:val="28"/>
          <w:u w:val="single"/>
        </w:rPr>
        <w:t>ack for</w:t>
      </w:r>
      <w:r w:rsidR="00E479C4">
        <w:rPr>
          <w:rFonts w:ascii="Arial" w:hAnsi="Arial" w:cs="Arial"/>
          <w:b/>
          <w:sz w:val="28"/>
          <w:szCs w:val="28"/>
          <w:u w:val="single"/>
        </w:rPr>
        <w:t xml:space="preserve"> Thomas Johnson Middle </w:t>
      </w:r>
      <w:proofErr w:type="gramStart"/>
      <w:r w:rsidR="00E479C4">
        <w:rPr>
          <w:rFonts w:ascii="Arial" w:hAnsi="Arial" w:cs="Arial"/>
          <w:b/>
          <w:sz w:val="28"/>
          <w:szCs w:val="28"/>
          <w:u w:val="single"/>
        </w:rPr>
        <w:t xml:space="preserve">School </w:t>
      </w:r>
      <w:r w:rsidRPr="00A33E8A">
        <w:rPr>
          <w:rFonts w:ascii="Arial" w:hAnsi="Arial" w:cs="Arial"/>
          <w:b/>
          <w:sz w:val="28"/>
          <w:szCs w:val="28"/>
          <w:u w:val="single"/>
        </w:rPr>
        <w:t>:</w:t>
      </w:r>
      <w:proofErr w:type="gramEnd"/>
    </w:p>
    <w:p w:rsidR="007F62B6" w:rsidRPr="00554BCA" w:rsidRDefault="007F62B6" w:rsidP="007F62B6">
      <w:pPr>
        <w:rPr>
          <w:rFonts w:ascii="Arial" w:hAnsi="Arial" w:cs="Arial"/>
          <w:b/>
          <w:sz w:val="16"/>
          <w:szCs w:val="16"/>
          <w:u w:val="single"/>
        </w:rPr>
      </w:pPr>
    </w:p>
    <w:p w:rsidR="007F62B6" w:rsidRDefault="00854DEE" w:rsidP="009B3D8A">
      <w:pPr>
        <w:numPr>
          <w:ilvl w:val="0"/>
          <w:numId w:val="3"/>
        </w:numPr>
        <w:rPr>
          <w:rFonts w:ascii="Arial" w:hAnsi="Arial" w:cs="Arial"/>
        </w:rPr>
      </w:pPr>
      <w:proofErr w:type="gramStart"/>
      <w:r>
        <w:rPr>
          <w:rFonts w:ascii="Arial" w:hAnsi="Arial" w:cs="Arial"/>
          <w:b/>
        </w:rPr>
        <w:t>TABLE  1</w:t>
      </w:r>
      <w:proofErr w:type="gramEnd"/>
      <w:r w:rsidR="007F62B6">
        <w:rPr>
          <w:rFonts w:ascii="Arial" w:hAnsi="Arial" w:cs="Arial"/>
          <w:b/>
        </w:rPr>
        <w:t xml:space="preserve">:   </w:t>
      </w:r>
      <w:r w:rsidR="007F62B6">
        <w:rPr>
          <w:rFonts w:ascii="Arial" w:hAnsi="Arial" w:cs="Arial"/>
        </w:rPr>
        <w:t>Based on its first monitoring onsite visit, t</w:t>
      </w:r>
      <w:r w:rsidR="007F62B6" w:rsidRPr="00A4643E">
        <w:rPr>
          <w:rFonts w:ascii="Arial" w:hAnsi="Arial" w:cs="Arial"/>
        </w:rPr>
        <w:t>he SIG Monitoring Team deter</w:t>
      </w:r>
      <w:r w:rsidR="007F62B6">
        <w:rPr>
          <w:rFonts w:ascii="Arial" w:hAnsi="Arial" w:cs="Arial"/>
        </w:rPr>
        <w:t>m</w:t>
      </w:r>
      <w:r w:rsidR="00E479C4">
        <w:rPr>
          <w:rFonts w:ascii="Arial" w:hAnsi="Arial" w:cs="Arial"/>
        </w:rPr>
        <w:t>ined overarching issues on PG</w:t>
      </w:r>
      <w:r>
        <w:rPr>
          <w:rFonts w:ascii="Arial" w:hAnsi="Arial" w:cs="Arial"/>
        </w:rPr>
        <w:t>C</w:t>
      </w:r>
      <w:r w:rsidR="00E479C4">
        <w:rPr>
          <w:rFonts w:ascii="Arial" w:hAnsi="Arial" w:cs="Arial"/>
        </w:rPr>
        <w:t>PS’ Approved SIG Plan.   PG</w:t>
      </w:r>
      <w:r>
        <w:rPr>
          <w:rFonts w:ascii="Arial" w:hAnsi="Arial" w:cs="Arial"/>
        </w:rPr>
        <w:t>C</w:t>
      </w:r>
      <w:r w:rsidR="00E479C4">
        <w:rPr>
          <w:rFonts w:ascii="Arial" w:hAnsi="Arial" w:cs="Arial"/>
        </w:rPr>
        <w:t>PS</w:t>
      </w:r>
      <w:r w:rsidR="007F62B6" w:rsidRPr="00A4643E">
        <w:rPr>
          <w:rFonts w:ascii="Arial" w:hAnsi="Arial" w:cs="Arial"/>
        </w:rPr>
        <w:t xml:space="preserve"> must </w:t>
      </w:r>
      <w:r w:rsidR="007F62B6" w:rsidRPr="00C8484E">
        <w:rPr>
          <w:rFonts w:ascii="Arial" w:hAnsi="Arial" w:cs="Arial"/>
        </w:rPr>
        <w:t xml:space="preserve">submit required responses to MSDE by the identified timeline.  </w:t>
      </w:r>
    </w:p>
    <w:p w:rsidR="007F62B6" w:rsidRDefault="007F62B6" w:rsidP="007F62B6">
      <w:pPr>
        <w:ind w:left="720"/>
        <w:rPr>
          <w:rFonts w:ascii="Arial" w:hAnsi="Arial" w:cs="Arial"/>
          <w:b/>
          <w:i/>
          <w:u w:val="single"/>
        </w:rPr>
      </w:pPr>
      <w:r w:rsidRPr="00C8484E">
        <w:rPr>
          <w:rFonts w:ascii="Arial" w:hAnsi="Arial" w:cs="Arial"/>
          <w:b/>
          <w:i/>
        </w:rPr>
        <w:t>Special Note:</w:t>
      </w:r>
      <w:r w:rsidRPr="00C8484E">
        <w:rPr>
          <w:rFonts w:ascii="Arial" w:hAnsi="Arial" w:cs="Arial"/>
          <w:i/>
        </w:rPr>
        <w:t xml:space="preserve"> </w:t>
      </w:r>
      <w:r w:rsidRPr="00C8484E">
        <w:rPr>
          <w:rFonts w:ascii="Arial" w:hAnsi="Arial" w:cs="Arial"/>
          <w:b/>
          <w:i/>
          <w:u w:val="single"/>
        </w:rPr>
        <w:t xml:space="preserve">All required responses submitted to MSDE on or before </w:t>
      </w:r>
      <w:r w:rsidR="001138AE">
        <w:rPr>
          <w:rFonts w:ascii="Arial" w:hAnsi="Arial" w:cs="Arial"/>
          <w:b/>
          <w:i/>
          <w:u w:val="single"/>
        </w:rPr>
        <w:t>January 9, 2012</w:t>
      </w:r>
      <w:r>
        <w:rPr>
          <w:rFonts w:ascii="Arial" w:hAnsi="Arial" w:cs="Arial"/>
          <w:b/>
          <w:i/>
          <w:u w:val="single"/>
        </w:rPr>
        <w:t xml:space="preserve"> must be submitted at the same </w:t>
      </w:r>
      <w:r w:rsidRPr="00C8484E">
        <w:rPr>
          <w:rFonts w:ascii="Arial" w:hAnsi="Arial" w:cs="Arial"/>
          <w:b/>
          <w:i/>
          <w:u w:val="single"/>
        </w:rPr>
        <w:t>time.</w:t>
      </w:r>
    </w:p>
    <w:p w:rsidR="007F62B6" w:rsidRPr="00554BCA" w:rsidRDefault="007F62B6" w:rsidP="007F62B6">
      <w:pPr>
        <w:ind w:left="720"/>
        <w:rPr>
          <w:rFonts w:ascii="Arial" w:hAnsi="Arial" w:cs="Arial"/>
          <w:sz w:val="16"/>
          <w:szCs w:val="16"/>
        </w:rPr>
      </w:pPr>
    </w:p>
    <w:p w:rsidR="007F62B6" w:rsidRDefault="007F62B6" w:rsidP="009B3D8A">
      <w:pPr>
        <w:numPr>
          <w:ilvl w:val="0"/>
          <w:numId w:val="2"/>
        </w:numPr>
        <w:rPr>
          <w:rFonts w:ascii="Arial" w:hAnsi="Arial" w:cs="Arial"/>
        </w:rPr>
      </w:pPr>
      <w:proofErr w:type="gramStart"/>
      <w:r>
        <w:rPr>
          <w:rFonts w:ascii="Arial" w:hAnsi="Arial" w:cs="Arial"/>
          <w:b/>
        </w:rPr>
        <w:t>TABLE  2</w:t>
      </w:r>
      <w:proofErr w:type="gramEnd"/>
      <w:r>
        <w:rPr>
          <w:rFonts w:ascii="Arial" w:hAnsi="Arial" w:cs="Arial"/>
          <w:b/>
        </w:rPr>
        <w:t xml:space="preserve">:   </w:t>
      </w:r>
      <w:r w:rsidRPr="00A4643E">
        <w:rPr>
          <w:rFonts w:ascii="Arial" w:hAnsi="Arial" w:cs="Arial"/>
        </w:rPr>
        <w:t>MSDE required each SIG Monitor</w:t>
      </w:r>
      <w:r>
        <w:rPr>
          <w:rFonts w:ascii="Arial" w:hAnsi="Arial" w:cs="Arial"/>
        </w:rPr>
        <w:t>ing</w:t>
      </w:r>
      <w:r w:rsidRPr="00A4643E">
        <w:rPr>
          <w:rFonts w:ascii="Arial" w:hAnsi="Arial" w:cs="Arial"/>
        </w:rPr>
        <w:t xml:space="preserve"> Team to ask the LEA and school specific questions related to its SIG</w:t>
      </w:r>
      <w:r>
        <w:rPr>
          <w:rFonts w:ascii="Arial" w:hAnsi="Arial" w:cs="Arial"/>
        </w:rPr>
        <w:t xml:space="preserve"> </w:t>
      </w:r>
      <w:r w:rsidRPr="00667F0F">
        <w:rPr>
          <w:rFonts w:ascii="Arial" w:hAnsi="Arial" w:cs="Arial"/>
        </w:rPr>
        <w:t>approved pla</w:t>
      </w:r>
      <w:r w:rsidR="00EE0BE6">
        <w:rPr>
          <w:rFonts w:ascii="Arial" w:hAnsi="Arial" w:cs="Arial"/>
        </w:rPr>
        <w:t xml:space="preserve">n. This table reflects what </w:t>
      </w:r>
      <w:r w:rsidR="00854DEE">
        <w:rPr>
          <w:rFonts w:ascii="Arial" w:hAnsi="Arial" w:cs="Arial"/>
        </w:rPr>
        <w:t>PGCPS</w:t>
      </w:r>
      <w:r w:rsidRPr="00667F0F">
        <w:rPr>
          <w:rFonts w:ascii="Arial" w:hAnsi="Arial" w:cs="Arial"/>
        </w:rPr>
        <w:t xml:space="preserve"> shared verbally with the SIG Monitoring Team.  The SIG Monitoring</w:t>
      </w:r>
      <w:r>
        <w:rPr>
          <w:rFonts w:ascii="Arial" w:hAnsi="Arial" w:cs="Arial"/>
        </w:rPr>
        <w:t xml:space="preserve"> </w:t>
      </w:r>
      <w:r w:rsidRPr="00667F0F">
        <w:rPr>
          <w:rFonts w:ascii="Arial" w:hAnsi="Arial" w:cs="Arial"/>
        </w:rPr>
        <w:t xml:space="preserve">Team compiled information that was shared by the LEA and school in this table.  This information will be reviewed and used by the SIG Monitoring Team during its second onsite visit. </w:t>
      </w:r>
    </w:p>
    <w:p w:rsidR="007F62B6" w:rsidRPr="00554BCA" w:rsidRDefault="007F62B6" w:rsidP="007F62B6">
      <w:pPr>
        <w:ind w:left="720"/>
        <w:rPr>
          <w:rFonts w:ascii="Arial" w:hAnsi="Arial" w:cs="Arial"/>
          <w:sz w:val="16"/>
          <w:szCs w:val="16"/>
        </w:rPr>
      </w:pPr>
    </w:p>
    <w:p w:rsidR="007C62BE" w:rsidRPr="00E35244" w:rsidRDefault="007F62B6" w:rsidP="009B3D8A">
      <w:pPr>
        <w:numPr>
          <w:ilvl w:val="0"/>
          <w:numId w:val="2"/>
        </w:numPr>
        <w:rPr>
          <w:rFonts w:ascii="Arial" w:hAnsi="Arial" w:cs="Arial"/>
        </w:rPr>
      </w:pPr>
      <w:proofErr w:type="gramStart"/>
      <w:r>
        <w:rPr>
          <w:rFonts w:ascii="Arial" w:hAnsi="Arial" w:cs="Arial"/>
          <w:b/>
        </w:rPr>
        <w:t xml:space="preserve">TABLE </w:t>
      </w:r>
      <w:r w:rsidRPr="00A4643E">
        <w:rPr>
          <w:rFonts w:ascii="Arial" w:hAnsi="Arial" w:cs="Arial"/>
          <w:b/>
        </w:rPr>
        <w:t xml:space="preserve"> 3</w:t>
      </w:r>
      <w:proofErr w:type="gramEnd"/>
      <w:r w:rsidRPr="00A4643E">
        <w:rPr>
          <w:rFonts w:ascii="Arial" w:hAnsi="Arial" w:cs="Arial"/>
          <w:b/>
        </w:rPr>
        <w:t>:</w:t>
      </w:r>
      <w:r>
        <w:rPr>
          <w:rFonts w:ascii="Arial" w:hAnsi="Arial" w:cs="Arial"/>
          <w:b/>
        </w:rPr>
        <w:t xml:space="preserve">   </w:t>
      </w:r>
      <w:r>
        <w:rPr>
          <w:rFonts w:ascii="Arial" w:hAnsi="Arial" w:cs="Arial"/>
        </w:rPr>
        <w:t>MSDE developed a SIG Monitoring Tool based on the LEA’s approved plan for a specific school.  This tool was used by the SIG Monitoring Team to determine the school system’s implementation of the approved plan.  The SIG Monitoring Team compiled information that was shared by the LEA and school in this table.  This information will be reviewed and used by the SIG Monitoring Team during its second onsite visit.</w:t>
      </w:r>
    </w:p>
    <w:p w:rsidR="007C62BE" w:rsidRDefault="007C62BE" w:rsidP="007C62BE"/>
    <w:tbl>
      <w:tblPr>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40"/>
      </w:tblGrid>
      <w:tr w:rsidR="007C62BE" w:rsidRPr="00874099" w:rsidTr="00854DEE">
        <w:trPr>
          <w:trHeight w:val="115"/>
        </w:trPr>
        <w:tc>
          <w:tcPr>
            <w:tcW w:w="13140" w:type="dxa"/>
            <w:shd w:val="clear" w:color="auto" w:fill="F2DBDB"/>
          </w:tcPr>
          <w:p w:rsidR="00A33E8A" w:rsidRDefault="00A33E8A" w:rsidP="00A33E8A">
            <w:pPr>
              <w:autoSpaceDE w:val="0"/>
              <w:autoSpaceDN w:val="0"/>
              <w:adjustRightInd w:val="0"/>
              <w:rPr>
                <w:rFonts w:ascii="Arial" w:eastAsia="SymbolMT" w:hAnsi="Arial" w:cs="Arial"/>
                <w:b/>
                <w:sz w:val="28"/>
                <w:szCs w:val="28"/>
              </w:rPr>
            </w:pPr>
          </w:p>
          <w:p w:rsidR="00AD6EFB" w:rsidRDefault="00AD6EFB" w:rsidP="00AD6EFB">
            <w:pPr>
              <w:autoSpaceDE w:val="0"/>
              <w:autoSpaceDN w:val="0"/>
              <w:adjustRightInd w:val="0"/>
              <w:jc w:val="center"/>
              <w:rPr>
                <w:rFonts w:ascii="Arial" w:eastAsia="SymbolMT" w:hAnsi="Arial" w:cs="Arial"/>
                <w:b/>
                <w:sz w:val="28"/>
                <w:szCs w:val="28"/>
              </w:rPr>
            </w:pPr>
            <w:r>
              <w:rPr>
                <w:rFonts w:ascii="Arial" w:eastAsia="SymbolMT" w:hAnsi="Arial" w:cs="Arial"/>
                <w:b/>
                <w:sz w:val="28"/>
                <w:szCs w:val="28"/>
              </w:rPr>
              <w:t>Thomas Johnson Middle School</w:t>
            </w:r>
          </w:p>
          <w:p w:rsidR="00AD6EFB" w:rsidRDefault="00AD6EFB" w:rsidP="00AD6EFB">
            <w:pPr>
              <w:autoSpaceDE w:val="0"/>
              <w:autoSpaceDN w:val="0"/>
              <w:adjustRightInd w:val="0"/>
              <w:jc w:val="center"/>
              <w:rPr>
                <w:rFonts w:ascii="Arial" w:eastAsia="SymbolMT" w:hAnsi="Arial" w:cs="Arial"/>
                <w:i/>
                <w:sz w:val="20"/>
                <w:szCs w:val="20"/>
              </w:rPr>
            </w:pPr>
            <w:r w:rsidRPr="00A33E8A">
              <w:rPr>
                <w:rFonts w:ascii="Arial" w:eastAsia="SymbolMT" w:hAnsi="Arial" w:cs="Arial"/>
                <w:i/>
                <w:sz w:val="20"/>
                <w:szCs w:val="20"/>
              </w:rPr>
              <w:t xml:space="preserve"> (from the </w:t>
            </w:r>
            <w:r>
              <w:rPr>
                <w:rFonts w:ascii="Arial" w:eastAsia="SymbolMT" w:hAnsi="Arial" w:cs="Arial"/>
                <w:i/>
                <w:sz w:val="20"/>
                <w:szCs w:val="20"/>
              </w:rPr>
              <w:t>Prince George’s</w:t>
            </w:r>
            <w:r w:rsidR="00854DEE">
              <w:rPr>
                <w:rFonts w:ascii="Arial" w:eastAsia="SymbolMT" w:hAnsi="Arial" w:cs="Arial"/>
                <w:i/>
                <w:sz w:val="20"/>
                <w:szCs w:val="20"/>
              </w:rPr>
              <w:t xml:space="preserve"> County</w:t>
            </w:r>
            <w:r>
              <w:rPr>
                <w:rFonts w:ascii="Arial" w:eastAsia="SymbolMT" w:hAnsi="Arial" w:cs="Arial"/>
                <w:i/>
                <w:sz w:val="20"/>
                <w:szCs w:val="20"/>
              </w:rPr>
              <w:t xml:space="preserve"> Public Schools</w:t>
            </w:r>
            <w:r w:rsidRPr="00A33E8A">
              <w:rPr>
                <w:rFonts w:ascii="Arial" w:eastAsia="SymbolMT" w:hAnsi="Arial" w:cs="Arial"/>
                <w:i/>
                <w:sz w:val="20"/>
                <w:szCs w:val="20"/>
              </w:rPr>
              <w:t xml:space="preserve"> SIG Executive Summary)</w:t>
            </w:r>
          </w:p>
          <w:p w:rsidR="00AD6EFB" w:rsidRPr="0029738A" w:rsidRDefault="00AD6EFB" w:rsidP="00AD6EFB">
            <w:pPr>
              <w:pStyle w:val="Default"/>
              <w:rPr>
                <w:sz w:val="22"/>
                <w:szCs w:val="22"/>
              </w:rPr>
            </w:pPr>
            <w:r w:rsidRPr="0029738A">
              <w:rPr>
                <w:b/>
                <w:bCs/>
                <w:sz w:val="22"/>
                <w:szCs w:val="22"/>
              </w:rPr>
              <w:t xml:space="preserve">School Vision*: </w:t>
            </w:r>
          </w:p>
          <w:p w:rsidR="00AD6EFB" w:rsidRPr="0029738A" w:rsidRDefault="00AD6EFB" w:rsidP="00AD6EFB">
            <w:pPr>
              <w:pStyle w:val="Default"/>
              <w:rPr>
                <w:sz w:val="22"/>
                <w:szCs w:val="22"/>
              </w:rPr>
            </w:pPr>
            <w:r w:rsidRPr="0029738A">
              <w:rPr>
                <w:sz w:val="22"/>
                <w:szCs w:val="22"/>
              </w:rPr>
              <w:t xml:space="preserve">Thomas Johnson Middle School‘s vision is to offer all students a structured, student-centered instructional program with high expectations, enabling them to become productive members of society. The school is committed to a culture of high expectations where all students learn to become caring, involved, citizens of good character, literate, high performing scholars and technologically competent life-long learners. </w:t>
            </w:r>
          </w:p>
          <w:p w:rsidR="00AD6EFB" w:rsidRPr="0029738A" w:rsidRDefault="00AD6EFB" w:rsidP="00AD6EFB">
            <w:pPr>
              <w:pStyle w:val="Default"/>
              <w:rPr>
                <w:sz w:val="22"/>
                <w:szCs w:val="22"/>
              </w:rPr>
            </w:pPr>
          </w:p>
          <w:p w:rsidR="00AD6EFB" w:rsidRPr="0029738A" w:rsidRDefault="00AD6EFB" w:rsidP="00AD6EFB">
            <w:pPr>
              <w:pStyle w:val="Default"/>
              <w:rPr>
                <w:sz w:val="22"/>
                <w:szCs w:val="22"/>
              </w:rPr>
            </w:pPr>
            <w:r w:rsidRPr="0029738A">
              <w:rPr>
                <w:b/>
                <w:bCs/>
                <w:sz w:val="22"/>
                <w:szCs w:val="22"/>
              </w:rPr>
              <w:t>School Mission</w:t>
            </w:r>
            <w:r w:rsidRPr="0029738A">
              <w:rPr>
                <w:sz w:val="22"/>
                <w:szCs w:val="22"/>
              </w:rPr>
              <w:t xml:space="preserve">* </w:t>
            </w:r>
          </w:p>
          <w:p w:rsidR="00AD6EFB" w:rsidRPr="0029738A" w:rsidRDefault="00AD6EFB" w:rsidP="00AD6EFB">
            <w:pPr>
              <w:pStyle w:val="Default"/>
              <w:rPr>
                <w:sz w:val="22"/>
                <w:szCs w:val="22"/>
              </w:rPr>
            </w:pPr>
            <w:r w:rsidRPr="0029738A">
              <w:rPr>
                <w:sz w:val="22"/>
                <w:szCs w:val="22"/>
              </w:rPr>
              <w:t xml:space="preserve">The mission of Thomas Johnson Middle School is to provide a positive learning environment that is safe and nurturing; supports intellectual, emotional, and social growth of all students; and fosters a good working relationship between home, school, and community. </w:t>
            </w:r>
          </w:p>
          <w:p w:rsidR="00AD6EFB" w:rsidRPr="0029738A" w:rsidRDefault="00AD6EFB" w:rsidP="00AD6EFB">
            <w:pPr>
              <w:pStyle w:val="Default"/>
              <w:rPr>
                <w:sz w:val="22"/>
                <w:szCs w:val="22"/>
              </w:rPr>
            </w:pPr>
          </w:p>
          <w:p w:rsidR="00AD6EFB" w:rsidRPr="0029738A" w:rsidRDefault="00AD6EFB" w:rsidP="00AD6EFB">
            <w:pPr>
              <w:autoSpaceDE w:val="0"/>
              <w:autoSpaceDN w:val="0"/>
              <w:adjustRightInd w:val="0"/>
              <w:rPr>
                <w:rFonts w:ascii="Arial" w:eastAsia="SymbolMT" w:hAnsi="Arial" w:cs="Arial"/>
                <w:b/>
                <w:bCs/>
                <w:sz w:val="22"/>
                <w:szCs w:val="22"/>
              </w:rPr>
            </w:pPr>
            <w:r w:rsidRPr="0029738A">
              <w:rPr>
                <w:i/>
                <w:iCs/>
                <w:sz w:val="22"/>
                <w:szCs w:val="22"/>
              </w:rPr>
              <w:t xml:space="preserve">* The school improvement template contains the PGCPS vision and mission to ensure alignment of the school planning with the system master plan. Schools may develop individualized vision and mission statement as a part of building cohesive school teams. </w:t>
            </w:r>
          </w:p>
          <w:p w:rsidR="007C62BE" w:rsidRPr="00DE4F86" w:rsidRDefault="007C62BE" w:rsidP="00AD6EFB">
            <w:pPr>
              <w:autoSpaceDE w:val="0"/>
              <w:autoSpaceDN w:val="0"/>
              <w:adjustRightInd w:val="0"/>
              <w:spacing w:line="360" w:lineRule="auto"/>
              <w:rPr>
                <w:rFonts w:eastAsia="SymbolMT"/>
                <w:b/>
              </w:rPr>
            </w:pPr>
          </w:p>
        </w:tc>
      </w:tr>
    </w:tbl>
    <w:p w:rsidR="00AD6EFB" w:rsidRDefault="00AD6EFB" w:rsidP="007C62BE">
      <w:pPr>
        <w:rPr>
          <w:rFonts w:ascii="Arial" w:hAnsi="Arial" w:cs="Arial"/>
        </w:rPr>
      </w:pPr>
    </w:p>
    <w:p w:rsidR="00854DEE" w:rsidRDefault="00854DEE" w:rsidP="007C62BE">
      <w:pPr>
        <w:rPr>
          <w:rFonts w:ascii="Arial" w:hAnsi="Arial" w:cs="Arial"/>
          <w:b/>
          <w:sz w:val="28"/>
          <w:szCs w:val="28"/>
        </w:rPr>
      </w:pPr>
    </w:p>
    <w:p w:rsidR="00ED4CFD" w:rsidRPr="00854DEE" w:rsidRDefault="00ED4CFD" w:rsidP="007C62BE">
      <w:pPr>
        <w:rPr>
          <w:rFonts w:ascii="Arial" w:hAnsi="Arial" w:cs="Arial"/>
          <w:b/>
          <w:sz w:val="28"/>
          <w:szCs w:val="28"/>
        </w:rPr>
      </w:pPr>
      <w:proofErr w:type="gramStart"/>
      <w:r w:rsidRPr="00854DEE">
        <w:rPr>
          <w:rFonts w:ascii="Arial" w:hAnsi="Arial" w:cs="Arial"/>
          <w:b/>
          <w:sz w:val="28"/>
          <w:szCs w:val="28"/>
        </w:rPr>
        <w:lastRenderedPageBreak/>
        <w:t>Table  1</w:t>
      </w:r>
      <w:proofErr w:type="gramEnd"/>
    </w:p>
    <w:p w:rsidR="00ED4CFD" w:rsidRPr="00ED4CFD" w:rsidRDefault="00ED4CFD" w:rsidP="007C62B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5670"/>
        <w:gridCol w:w="2718"/>
      </w:tblGrid>
      <w:tr w:rsidR="00ED4CFD" w:rsidRPr="00B77493" w:rsidTr="00886AA6">
        <w:trPr>
          <w:tblHeader/>
        </w:trPr>
        <w:tc>
          <w:tcPr>
            <w:tcW w:w="13176" w:type="dxa"/>
            <w:gridSpan w:val="3"/>
            <w:shd w:val="clear" w:color="auto" w:fill="FFFF00"/>
          </w:tcPr>
          <w:p w:rsidR="00ED4CFD" w:rsidRPr="00B77493" w:rsidRDefault="00ED4CFD" w:rsidP="00886AA6">
            <w:pPr>
              <w:jc w:val="center"/>
              <w:rPr>
                <w:rFonts w:ascii="Arial" w:hAnsi="Arial" w:cs="Arial"/>
                <w:b/>
                <w:sz w:val="28"/>
                <w:szCs w:val="28"/>
              </w:rPr>
            </w:pPr>
            <w:r w:rsidRPr="00B77493">
              <w:rPr>
                <w:rFonts w:ascii="Arial" w:hAnsi="Arial" w:cs="Arial"/>
                <w:b/>
                <w:sz w:val="28"/>
                <w:szCs w:val="28"/>
              </w:rPr>
              <w:t xml:space="preserve">SIG Monitoring Team First Onsite Visit’s Overarching Issues on </w:t>
            </w:r>
          </w:p>
          <w:p w:rsidR="00ED4CFD" w:rsidRPr="00B77493" w:rsidRDefault="00F52930" w:rsidP="00AD6EFB">
            <w:pPr>
              <w:jc w:val="center"/>
              <w:rPr>
                <w:rFonts w:ascii="Arial" w:hAnsi="Arial" w:cs="Arial"/>
                <w:b/>
                <w:sz w:val="28"/>
                <w:szCs w:val="28"/>
              </w:rPr>
            </w:pPr>
            <w:r>
              <w:rPr>
                <w:rFonts w:ascii="Arial" w:hAnsi="Arial" w:cs="Arial"/>
                <w:b/>
                <w:sz w:val="28"/>
                <w:szCs w:val="28"/>
              </w:rPr>
              <w:t>PG</w:t>
            </w:r>
            <w:r w:rsidR="00854DEE">
              <w:rPr>
                <w:rFonts w:ascii="Arial" w:hAnsi="Arial" w:cs="Arial"/>
                <w:b/>
                <w:sz w:val="28"/>
                <w:szCs w:val="28"/>
              </w:rPr>
              <w:t>C</w:t>
            </w:r>
            <w:r>
              <w:rPr>
                <w:rFonts w:ascii="Arial" w:hAnsi="Arial" w:cs="Arial"/>
                <w:b/>
                <w:sz w:val="28"/>
                <w:szCs w:val="28"/>
              </w:rPr>
              <w:t>PS</w:t>
            </w:r>
            <w:r w:rsidR="00ED4CFD" w:rsidRPr="00B77493">
              <w:rPr>
                <w:rFonts w:ascii="Arial" w:hAnsi="Arial" w:cs="Arial"/>
                <w:b/>
                <w:sz w:val="28"/>
                <w:szCs w:val="28"/>
              </w:rPr>
              <w:t xml:space="preserve">’ Approved SIG Plan for </w:t>
            </w:r>
            <w:r w:rsidR="00AD6EFB">
              <w:rPr>
                <w:rFonts w:ascii="Arial" w:hAnsi="Arial" w:cs="Arial"/>
                <w:b/>
                <w:sz w:val="28"/>
                <w:szCs w:val="28"/>
              </w:rPr>
              <w:t>Thomas Johnson Middle School</w:t>
            </w:r>
          </w:p>
        </w:tc>
      </w:tr>
      <w:tr w:rsidR="00ED4CFD" w:rsidRPr="00B77493" w:rsidTr="00886AA6">
        <w:trPr>
          <w:tblHeader/>
        </w:trPr>
        <w:tc>
          <w:tcPr>
            <w:tcW w:w="4788" w:type="dxa"/>
            <w:shd w:val="clear" w:color="auto" w:fill="95B3D7"/>
          </w:tcPr>
          <w:p w:rsidR="00ED4CFD" w:rsidRPr="00B77493" w:rsidRDefault="00ED4CFD" w:rsidP="00886AA6">
            <w:pPr>
              <w:jc w:val="center"/>
              <w:rPr>
                <w:rFonts w:ascii="Arial" w:hAnsi="Arial" w:cs="Arial"/>
                <w:b/>
              </w:rPr>
            </w:pPr>
            <w:r w:rsidRPr="00B77493">
              <w:rPr>
                <w:rFonts w:ascii="Arial" w:hAnsi="Arial" w:cs="Arial"/>
                <w:b/>
              </w:rPr>
              <w:t>Issues</w:t>
            </w:r>
          </w:p>
        </w:tc>
        <w:tc>
          <w:tcPr>
            <w:tcW w:w="5670" w:type="dxa"/>
            <w:shd w:val="clear" w:color="auto" w:fill="95B3D7"/>
          </w:tcPr>
          <w:p w:rsidR="00ED4CFD" w:rsidRPr="00B77493" w:rsidRDefault="00F52930" w:rsidP="00886AA6">
            <w:pPr>
              <w:jc w:val="center"/>
              <w:rPr>
                <w:rFonts w:ascii="Arial" w:hAnsi="Arial" w:cs="Arial"/>
                <w:b/>
              </w:rPr>
            </w:pPr>
            <w:r>
              <w:rPr>
                <w:rFonts w:ascii="Arial" w:hAnsi="Arial" w:cs="Arial"/>
                <w:b/>
              </w:rPr>
              <w:t>Required Response from PGP</w:t>
            </w:r>
            <w:r w:rsidR="00ED4CFD" w:rsidRPr="00B77493">
              <w:rPr>
                <w:rFonts w:ascii="Arial" w:hAnsi="Arial" w:cs="Arial"/>
                <w:b/>
              </w:rPr>
              <w:t>S</w:t>
            </w:r>
          </w:p>
        </w:tc>
        <w:tc>
          <w:tcPr>
            <w:tcW w:w="2718" w:type="dxa"/>
            <w:shd w:val="clear" w:color="auto" w:fill="95B3D7"/>
          </w:tcPr>
          <w:p w:rsidR="00ED4CFD" w:rsidRPr="00B77493" w:rsidRDefault="00ED4CFD" w:rsidP="00886AA6">
            <w:pPr>
              <w:jc w:val="center"/>
              <w:rPr>
                <w:rFonts w:ascii="Arial" w:hAnsi="Arial" w:cs="Arial"/>
                <w:b/>
              </w:rPr>
            </w:pPr>
            <w:r w:rsidRPr="00B77493">
              <w:rPr>
                <w:rFonts w:ascii="Arial" w:hAnsi="Arial" w:cs="Arial"/>
                <w:b/>
              </w:rPr>
              <w:t>Timeline</w:t>
            </w:r>
          </w:p>
        </w:tc>
      </w:tr>
      <w:tr w:rsidR="00ED4CFD" w:rsidRPr="00B77493" w:rsidTr="00886AA6">
        <w:tc>
          <w:tcPr>
            <w:tcW w:w="4788" w:type="dxa"/>
          </w:tcPr>
          <w:p w:rsidR="00ED4CFD" w:rsidRPr="009D423E" w:rsidRDefault="00F52930" w:rsidP="00854DEE">
            <w:pPr>
              <w:ind w:left="360"/>
            </w:pPr>
            <w:r>
              <w:t xml:space="preserve">Restart Partner impact on reform measures was difficult to ascertain from interviews and observations.  </w:t>
            </w:r>
          </w:p>
        </w:tc>
        <w:tc>
          <w:tcPr>
            <w:tcW w:w="5670" w:type="dxa"/>
          </w:tcPr>
          <w:p w:rsidR="00ED4CFD" w:rsidRDefault="00F52930" w:rsidP="009B3D8A">
            <w:pPr>
              <w:numPr>
                <w:ilvl w:val="0"/>
                <w:numId w:val="13"/>
              </w:numPr>
            </w:pPr>
            <w:r>
              <w:t>Copy of documentation used to monitor Restart Partner.</w:t>
            </w:r>
          </w:p>
          <w:p w:rsidR="00F52930" w:rsidRDefault="00F52930" w:rsidP="009B3D8A">
            <w:pPr>
              <w:numPr>
                <w:ilvl w:val="0"/>
                <w:numId w:val="13"/>
              </w:numPr>
            </w:pPr>
            <w:r>
              <w:t>Copy of Restart Partner deliverables</w:t>
            </w:r>
          </w:p>
          <w:p w:rsidR="00F52930" w:rsidRPr="009D423E" w:rsidRDefault="00F52930" w:rsidP="009D423E">
            <w:pPr>
              <w:ind w:left="720"/>
            </w:pPr>
          </w:p>
        </w:tc>
        <w:tc>
          <w:tcPr>
            <w:tcW w:w="2718" w:type="dxa"/>
          </w:tcPr>
          <w:p w:rsidR="00ED4CFD" w:rsidRPr="00F52930" w:rsidRDefault="001138AE" w:rsidP="00854DEE">
            <w:pPr>
              <w:ind w:left="720" w:hanging="468"/>
              <w:rPr>
                <w:rFonts w:ascii="Arial" w:hAnsi="Arial" w:cs="Arial"/>
              </w:rPr>
            </w:pPr>
            <w:r>
              <w:rPr>
                <w:rFonts w:ascii="Arial" w:hAnsi="Arial" w:cs="Arial"/>
              </w:rPr>
              <w:t>January 9, 2012</w:t>
            </w:r>
          </w:p>
        </w:tc>
      </w:tr>
    </w:tbl>
    <w:p w:rsidR="00CA18AC" w:rsidRDefault="00CA18AC" w:rsidP="00191D3B">
      <w:pPr>
        <w:rPr>
          <w:rFonts w:ascii="Arial" w:hAnsi="Arial" w:cs="Arial"/>
          <w:b/>
          <w:sz w:val="36"/>
          <w:szCs w:val="36"/>
        </w:rPr>
      </w:pPr>
    </w:p>
    <w:p w:rsidR="00191D3B" w:rsidRPr="00854DEE" w:rsidRDefault="00191D3B" w:rsidP="00191D3B">
      <w:pPr>
        <w:rPr>
          <w:rFonts w:ascii="Arial" w:hAnsi="Arial" w:cs="Arial"/>
          <w:b/>
          <w:sz w:val="28"/>
          <w:szCs w:val="28"/>
        </w:rPr>
      </w:pPr>
      <w:r w:rsidRPr="00854DEE">
        <w:rPr>
          <w:rFonts w:ascii="Arial" w:hAnsi="Arial" w:cs="Arial"/>
          <w:b/>
          <w:sz w:val="28"/>
          <w:szCs w:val="28"/>
        </w:rPr>
        <w:t>Table 2</w:t>
      </w:r>
    </w:p>
    <w:p w:rsidR="00191D3B" w:rsidRPr="00191D3B" w:rsidRDefault="00191D3B" w:rsidP="00191D3B">
      <w:pPr>
        <w:rPr>
          <w:rFonts w:ascii="Arial" w:hAnsi="Arial" w:cs="Arial"/>
          <w:b/>
        </w:rPr>
      </w:pPr>
    </w:p>
    <w:tbl>
      <w:tblPr>
        <w:tblW w:w="131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8640"/>
      </w:tblGrid>
      <w:tr w:rsidR="00A535A8" w:rsidRPr="00A535A8" w:rsidTr="00C747CB">
        <w:trPr>
          <w:tblHeader/>
        </w:trPr>
        <w:tc>
          <w:tcPr>
            <w:tcW w:w="4500" w:type="dxa"/>
            <w:shd w:val="clear" w:color="auto" w:fill="FABF8F"/>
          </w:tcPr>
          <w:p w:rsidR="00A535A8" w:rsidRPr="00A535A8" w:rsidRDefault="00A535A8" w:rsidP="000E1008">
            <w:pPr>
              <w:tabs>
                <w:tab w:val="left" w:pos="507"/>
              </w:tabs>
              <w:jc w:val="center"/>
              <w:rPr>
                <w:rFonts w:ascii="Arial" w:hAnsi="Arial" w:cs="Arial"/>
                <w:b/>
              </w:rPr>
            </w:pPr>
            <w:r w:rsidRPr="00A535A8">
              <w:rPr>
                <w:rFonts w:ascii="Arial" w:hAnsi="Arial" w:cs="Arial"/>
                <w:b/>
              </w:rPr>
              <w:t>Overarching Questions for the District Central Support Team and the School Staff</w:t>
            </w:r>
          </w:p>
        </w:tc>
        <w:tc>
          <w:tcPr>
            <w:tcW w:w="8640" w:type="dxa"/>
            <w:shd w:val="clear" w:color="auto" w:fill="FABF8F"/>
          </w:tcPr>
          <w:p w:rsidR="00607ABE" w:rsidRDefault="00607ABE" w:rsidP="00607ABE">
            <w:pPr>
              <w:tabs>
                <w:tab w:val="left" w:pos="507"/>
              </w:tabs>
              <w:jc w:val="center"/>
              <w:rPr>
                <w:rFonts w:ascii="Arial" w:hAnsi="Arial" w:cs="Arial"/>
                <w:b/>
              </w:rPr>
            </w:pPr>
            <w:r>
              <w:rPr>
                <w:rFonts w:ascii="Arial" w:hAnsi="Arial" w:cs="Arial"/>
                <w:b/>
              </w:rPr>
              <w:t>SIG Monitoring Team Consensus Feedback</w:t>
            </w:r>
          </w:p>
          <w:p w:rsidR="00607ABE" w:rsidRDefault="00607ABE" w:rsidP="00607ABE">
            <w:pPr>
              <w:tabs>
                <w:tab w:val="left" w:pos="507"/>
              </w:tabs>
              <w:jc w:val="center"/>
              <w:rPr>
                <w:rFonts w:ascii="Arial" w:hAnsi="Arial" w:cs="Arial"/>
                <w:b/>
              </w:rPr>
            </w:pPr>
            <w:r>
              <w:rPr>
                <w:rFonts w:ascii="Arial" w:hAnsi="Arial" w:cs="Arial"/>
                <w:b/>
              </w:rPr>
              <w:t>On Overarching Questions from the 1</w:t>
            </w:r>
            <w:r w:rsidRPr="008D0107">
              <w:rPr>
                <w:rFonts w:ascii="Arial" w:hAnsi="Arial" w:cs="Arial"/>
                <w:b/>
                <w:vertAlign w:val="superscript"/>
              </w:rPr>
              <w:t>st</w:t>
            </w:r>
            <w:r>
              <w:rPr>
                <w:rFonts w:ascii="Arial" w:hAnsi="Arial" w:cs="Arial"/>
                <w:b/>
              </w:rPr>
              <w:t xml:space="preserve"> Onsite Visit at</w:t>
            </w:r>
          </w:p>
          <w:p w:rsidR="00A535A8" w:rsidRPr="00A535A8" w:rsidRDefault="00854DEE" w:rsidP="00607ABE">
            <w:pPr>
              <w:tabs>
                <w:tab w:val="left" w:pos="507"/>
              </w:tabs>
              <w:jc w:val="center"/>
              <w:rPr>
                <w:rFonts w:ascii="Arial" w:hAnsi="Arial" w:cs="Arial"/>
                <w:b/>
              </w:rPr>
            </w:pPr>
            <w:r>
              <w:rPr>
                <w:rFonts w:ascii="Arial" w:hAnsi="Arial" w:cs="Arial"/>
                <w:b/>
              </w:rPr>
              <w:t xml:space="preserve">Thomas Johnson </w:t>
            </w:r>
            <w:r w:rsidR="00C42F19">
              <w:rPr>
                <w:rFonts w:ascii="Arial" w:hAnsi="Arial" w:cs="Arial"/>
                <w:b/>
              </w:rPr>
              <w:t>Middle School</w:t>
            </w:r>
          </w:p>
        </w:tc>
      </w:tr>
      <w:tr w:rsidR="00A535A8" w:rsidRPr="00166521" w:rsidTr="00166521">
        <w:tc>
          <w:tcPr>
            <w:tcW w:w="4500" w:type="dxa"/>
          </w:tcPr>
          <w:p w:rsidR="00A535A8" w:rsidRPr="00854DEE" w:rsidRDefault="00A535A8" w:rsidP="009B3D8A">
            <w:pPr>
              <w:numPr>
                <w:ilvl w:val="0"/>
                <w:numId w:val="4"/>
              </w:numPr>
              <w:spacing w:after="200" w:line="276" w:lineRule="auto"/>
            </w:pPr>
            <w:r w:rsidRPr="00854DEE">
              <w:t xml:space="preserve">How have the LEA and the school ensured that all school stakeholders have been informed about the SIG approved plan for the school?  </w:t>
            </w:r>
          </w:p>
          <w:p w:rsidR="00CC75EA" w:rsidRPr="00854DEE" w:rsidRDefault="00CC75EA" w:rsidP="000E1008">
            <w:pPr>
              <w:ind w:left="720"/>
            </w:pPr>
          </w:p>
          <w:p w:rsidR="00A535A8" w:rsidRPr="00854DEE" w:rsidRDefault="00A535A8" w:rsidP="000E1008">
            <w:pPr>
              <w:ind w:left="720"/>
            </w:pPr>
            <w:r w:rsidRPr="00854DEE">
              <w:t>What future activities are planned to inform all stakeholders as the plan is being implemented?</w:t>
            </w:r>
          </w:p>
        </w:tc>
        <w:tc>
          <w:tcPr>
            <w:tcW w:w="8640" w:type="dxa"/>
            <w:shd w:val="clear" w:color="auto" w:fill="auto"/>
          </w:tcPr>
          <w:p w:rsidR="00F52930" w:rsidRPr="00854DEE" w:rsidRDefault="00F52930" w:rsidP="009B3D8A">
            <w:pPr>
              <w:numPr>
                <w:ilvl w:val="0"/>
                <w:numId w:val="12"/>
              </w:numPr>
            </w:pPr>
            <w:r w:rsidRPr="00854DEE">
              <w:t xml:space="preserve">The faculty of Thomas Johnson </w:t>
            </w:r>
            <w:r w:rsidR="00854DEE">
              <w:t>Middle School was</w:t>
            </w:r>
            <w:r w:rsidRPr="00854DEE">
              <w:t xml:space="preserve"> introduced to turnaround mid June.  The Mosaica president provided an introduction to the process and explained the work to be done.</w:t>
            </w:r>
          </w:p>
          <w:p w:rsidR="003109D9" w:rsidRPr="00854DEE" w:rsidRDefault="00F52930" w:rsidP="009B3D8A">
            <w:pPr>
              <w:numPr>
                <w:ilvl w:val="0"/>
                <w:numId w:val="12"/>
              </w:numPr>
              <w:rPr>
                <w:b/>
              </w:rPr>
            </w:pPr>
            <w:r w:rsidRPr="00854DEE">
              <w:t xml:space="preserve">A meeting was held subsequently with parents with approximately 75 parents in attendance.  </w:t>
            </w:r>
          </w:p>
        </w:tc>
      </w:tr>
      <w:tr w:rsidR="007D5DD7" w:rsidRPr="00166521" w:rsidTr="00166521">
        <w:tc>
          <w:tcPr>
            <w:tcW w:w="4500" w:type="dxa"/>
          </w:tcPr>
          <w:p w:rsidR="00237C48" w:rsidRPr="00642D4D" w:rsidRDefault="007D5DD7" w:rsidP="009B3D8A">
            <w:pPr>
              <w:numPr>
                <w:ilvl w:val="0"/>
                <w:numId w:val="4"/>
              </w:numPr>
            </w:pPr>
            <w:r w:rsidRPr="00642D4D">
              <w:t>What future activities are planned to inform all stakeholders as the plan is being implemented?</w:t>
            </w:r>
          </w:p>
        </w:tc>
        <w:tc>
          <w:tcPr>
            <w:tcW w:w="8640" w:type="dxa"/>
            <w:shd w:val="clear" w:color="auto" w:fill="auto"/>
          </w:tcPr>
          <w:p w:rsidR="00F52930" w:rsidRPr="00642D4D" w:rsidRDefault="00F52930" w:rsidP="009B3D8A">
            <w:pPr>
              <w:numPr>
                <w:ilvl w:val="0"/>
                <w:numId w:val="14"/>
              </w:numPr>
            </w:pPr>
            <w:r w:rsidRPr="00642D4D">
              <w:t xml:space="preserve">A series of meetings </w:t>
            </w:r>
            <w:r w:rsidR="003E1EF8">
              <w:t>are</w:t>
            </w:r>
            <w:r w:rsidRPr="00642D4D">
              <w:t xml:space="preserve"> planned to accommodate p</w:t>
            </w:r>
            <w:r w:rsidR="00746FB0" w:rsidRPr="00642D4D">
              <w:t xml:space="preserve">arents at various times.  </w:t>
            </w:r>
            <w:r w:rsidRPr="00642D4D">
              <w:t xml:space="preserve"> </w:t>
            </w:r>
          </w:p>
          <w:p w:rsidR="00F52930" w:rsidRPr="00642D4D" w:rsidRDefault="00F52930" w:rsidP="009B3D8A">
            <w:pPr>
              <w:numPr>
                <w:ilvl w:val="0"/>
                <w:numId w:val="14"/>
              </w:numPr>
            </w:pPr>
            <w:r w:rsidRPr="00642D4D">
              <w:t xml:space="preserve">Faculty is updated at staff meetings.  </w:t>
            </w:r>
          </w:p>
          <w:p w:rsidR="00F52930" w:rsidRPr="00642D4D" w:rsidRDefault="00F52930" w:rsidP="009B3D8A">
            <w:pPr>
              <w:numPr>
                <w:ilvl w:val="0"/>
                <w:numId w:val="14"/>
              </w:numPr>
            </w:pPr>
            <w:r w:rsidRPr="00642D4D">
              <w:t>The stude</w:t>
            </w:r>
            <w:r w:rsidR="00642D4D" w:rsidRPr="00642D4D">
              <w:t xml:space="preserve">nts do not know what Mosaica is, </w:t>
            </w:r>
            <w:r w:rsidRPr="00642D4D">
              <w:t xml:space="preserve">nor have they been told about turnaround.  This is purposeful to avoid labeling the school.   </w:t>
            </w:r>
          </w:p>
          <w:p w:rsidR="00F52930" w:rsidRPr="00642D4D" w:rsidRDefault="00F52930" w:rsidP="009B3D8A">
            <w:pPr>
              <w:numPr>
                <w:ilvl w:val="0"/>
                <w:numId w:val="14"/>
              </w:numPr>
            </w:pPr>
            <w:r w:rsidRPr="00642D4D">
              <w:t>The community will learn about turnaround from information that was provided.  A PTA representative</w:t>
            </w:r>
            <w:r w:rsidR="00642D4D" w:rsidRPr="00642D4D">
              <w:t xml:space="preserve"> participated in interviews of education management o</w:t>
            </w:r>
            <w:r w:rsidRPr="00642D4D">
              <w:t>rganizations.  Mosaica has presented to parents and</w:t>
            </w:r>
            <w:r w:rsidR="003E1EF8">
              <w:t xml:space="preserve"> has</w:t>
            </w:r>
            <w:r w:rsidRPr="00642D4D">
              <w:t xml:space="preserve"> been </w:t>
            </w:r>
            <w:r w:rsidRPr="00642D4D">
              <w:lastRenderedPageBreak/>
              <w:t xml:space="preserve">clear about their role at the school.  </w:t>
            </w:r>
          </w:p>
          <w:p w:rsidR="007D5DD7" w:rsidRPr="001138AE" w:rsidRDefault="00F52930" w:rsidP="009B3D8A">
            <w:pPr>
              <w:pStyle w:val="NormalWeb"/>
              <w:numPr>
                <w:ilvl w:val="0"/>
                <w:numId w:val="14"/>
              </w:numPr>
              <w:spacing w:before="0" w:beforeAutospacing="0" w:after="0" w:afterAutospacing="0"/>
              <w:rPr>
                <w:sz w:val="22"/>
                <w:szCs w:val="22"/>
              </w:rPr>
            </w:pPr>
            <w:r w:rsidRPr="001138AE">
              <w:t>MSDE requested a copy of the deliverables established between Mosaica and PG</w:t>
            </w:r>
            <w:r w:rsidR="00642D4D" w:rsidRPr="001138AE">
              <w:t>C</w:t>
            </w:r>
            <w:r w:rsidRPr="001138AE">
              <w:t>PS.</w:t>
            </w:r>
            <w:r w:rsidR="007D5DD7" w:rsidRPr="001138AE">
              <w:t xml:space="preserve"> </w:t>
            </w:r>
          </w:p>
        </w:tc>
      </w:tr>
      <w:tr w:rsidR="00A535A8" w:rsidRPr="00166521" w:rsidTr="00A33E8A">
        <w:tc>
          <w:tcPr>
            <w:tcW w:w="4500" w:type="dxa"/>
          </w:tcPr>
          <w:p w:rsidR="00A535A8" w:rsidRPr="00642D4D" w:rsidRDefault="00A535A8" w:rsidP="009B3D8A">
            <w:pPr>
              <w:numPr>
                <w:ilvl w:val="0"/>
                <w:numId w:val="4"/>
              </w:numPr>
            </w:pPr>
            <w:r w:rsidRPr="00642D4D">
              <w:lastRenderedPageBreak/>
              <w:t>Describe the plans for the LEA to provide a rapid response to address immediate needs of the school.</w:t>
            </w:r>
          </w:p>
        </w:tc>
        <w:tc>
          <w:tcPr>
            <w:tcW w:w="8640" w:type="dxa"/>
          </w:tcPr>
          <w:p w:rsidR="00A535A8" w:rsidRPr="00642D4D" w:rsidRDefault="00746FB0" w:rsidP="009B3D8A">
            <w:pPr>
              <w:numPr>
                <w:ilvl w:val="0"/>
                <w:numId w:val="5"/>
              </w:numPr>
            </w:pPr>
            <w:r w:rsidRPr="00642D4D">
              <w:t>There is an open line of communication.  The PG</w:t>
            </w:r>
            <w:r w:rsidR="00642D4D">
              <w:t>C</w:t>
            </w:r>
            <w:r w:rsidRPr="00642D4D">
              <w:t>PS Turnaround Executive Team responds quickly to principal needs.</w:t>
            </w:r>
          </w:p>
        </w:tc>
      </w:tr>
      <w:tr w:rsidR="00A535A8" w:rsidRPr="00166521" w:rsidTr="00A33E8A">
        <w:tc>
          <w:tcPr>
            <w:tcW w:w="4500" w:type="dxa"/>
          </w:tcPr>
          <w:p w:rsidR="00A535A8" w:rsidRPr="00642D4D" w:rsidRDefault="00A535A8" w:rsidP="009B3D8A">
            <w:pPr>
              <w:numPr>
                <w:ilvl w:val="0"/>
                <w:numId w:val="4"/>
              </w:numPr>
            </w:pPr>
            <w:r w:rsidRPr="00642D4D">
              <w:t xml:space="preserve">Describe some visible improvements (quick wins) early in the school turnaround process. </w:t>
            </w:r>
          </w:p>
          <w:p w:rsidR="00A535A8" w:rsidRPr="00642D4D" w:rsidRDefault="00A535A8" w:rsidP="00642D4D"/>
          <w:p w:rsidR="00A535A8" w:rsidRPr="00642D4D" w:rsidRDefault="00A535A8" w:rsidP="00642D4D"/>
          <w:p w:rsidR="00A535A8" w:rsidRPr="00642D4D" w:rsidRDefault="00A535A8" w:rsidP="00642D4D"/>
          <w:p w:rsidR="00A535A8" w:rsidRPr="00642D4D" w:rsidRDefault="00A535A8" w:rsidP="00642D4D"/>
        </w:tc>
        <w:tc>
          <w:tcPr>
            <w:tcW w:w="8640" w:type="dxa"/>
          </w:tcPr>
          <w:p w:rsidR="00746FB0" w:rsidRPr="00642D4D" w:rsidRDefault="00746FB0" w:rsidP="009B3D8A">
            <w:pPr>
              <w:numPr>
                <w:ilvl w:val="0"/>
                <w:numId w:val="15"/>
              </w:numPr>
            </w:pPr>
            <w:r w:rsidRPr="00642D4D">
              <w:t xml:space="preserve">Quality staff has been selected for all positions.  </w:t>
            </w:r>
          </w:p>
          <w:p w:rsidR="00746FB0" w:rsidRPr="00642D4D" w:rsidRDefault="00746FB0" w:rsidP="009B3D8A">
            <w:pPr>
              <w:numPr>
                <w:ilvl w:val="0"/>
                <w:numId w:val="15"/>
              </w:numPr>
            </w:pPr>
            <w:r w:rsidRPr="00642D4D">
              <w:t xml:space="preserve">Human resources have been responsive.  </w:t>
            </w:r>
          </w:p>
          <w:p w:rsidR="00746FB0" w:rsidRPr="00642D4D" w:rsidRDefault="00746FB0" w:rsidP="009B3D8A">
            <w:pPr>
              <w:numPr>
                <w:ilvl w:val="0"/>
                <w:numId w:val="15"/>
              </w:numPr>
            </w:pPr>
            <w:r w:rsidRPr="00642D4D">
              <w:t xml:space="preserve">A fully staffed Turnaround Office supports the SIG </w:t>
            </w:r>
            <w:r w:rsidR="001138AE">
              <w:t>I</w:t>
            </w:r>
            <w:r w:rsidRPr="00642D4D">
              <w:t xml:space="preserve"> and </w:t>
            </w:r>
            <w:r w:rsidR="001138AE">
              <w:t>II</w:t>
            </w:r>
            <w:r w:rsidRPr="00642D4D">
              <w:t xml:space="preserve"> schools. </w:t>
            </w:r>
          </w:p>
          <w:p w:rsidR="00746FB0" w:rsidRPr="00642D4D" w:rsidRDefault="00746FB0" w:rsidP="009B3D8A">
            <w:pPr>
              <w:numPr>
                <w:ilvl w:val="0"/>
                <w:numId w:val="15"/>
              </w:numPr>
            </w:pPr>
            <w:r w:rsidRPr="00642D4D">
              <w:t xml:space="preserve">Summer professional development laid the groundwork and they are currently building on it.  </w:t>
            </w:r>
            <w:r w:rsidR="00642D4D">
              <w:t xml:space="preserve">Thomas Johnson Middle School </w:t>
            </w:r>
            <w:r w:rsidRPr="00642D4D">
              <w:t xml:space="preserve">created a base and now they are able to build on that PD. Teachers are seeing the benefits of the training and it is impacting instruction.  </w:t>
            </w:r>
          </w:p>
          <w:p w:rsidR="00A535A8" w:rsidRPr="00642D4D" w:rsidRDefault="00642D4D" w:rsidP="009B3D8A">
            <w:pPr>
              <w:numPr>
                <w:ilvl w:val="0"/>
                <w:numId w:val="7"/>
              </w:numPr>
            </w:pPr>
            <w:r>
              <w:t>The PGC</w:t>
            </w:r>
            <w:r w:rsidR="00746FB0" w:rsidRPr="00642D4D">
              <w:t xml:space="preserve">PS Turnaround Executive Team meetings give the school access to central office executives who work with them in problem solving issues.  </w:t>
            </w:r>
          </w:p>
        </w:tc>
      </w:tr>
      <w:tr w:rsidR="00A535A8" w:rsidRPr="00166521" w:rsidTr="00A33E8A">
        <w:tc>
          <w:tcPr>
            <w:tcW w:w="4500" w:type="dxa"/>
          </w:tcPr>
          <w:p w:rsidR="00A535A8" w:rsidRPr="00642D4D" w:rsidRDefault="00A535A8" w:rsidP="009B3D8A">
            <w:pPr>
              <w:numPr>
                <w:ilvl w:val="0"/>
                <w:numId w:val="4"/>
              </w:numPr>
              <w:spacing w:after="200" w:line="276" w:lineRule="auto"/>
            </w:pPr>
            <w:r w:rsidRPr="00642D4D">
              <w:t>Describe any changes as of today that address culture and climate issues that impact teaching and learning.</w:t>
            </w:r>
          </w:p>
          <w:p w:rsidR="00A535A8" w:rsidRPr="00642D4D" w:rsidRDefault="00A535A8" w:rsidP="000E1008">
            <w:pPr>
              <w:ind w:left="720"/>
            </w:pPr>
          </w:p>
          <w:p w:rsidR="00A535A8" w:rsidRPr="00166521" w:rsidRDefault="00A535A8" w:rsidP="000E1008">
            <w:pPr>
              <w:rPr>
                <w:rFonts w:ascii="Arial" w:hAnsi="Arial" w:cs="Arial"/>
              </w:rPr>
            </w:pPr>
          </w:p>
          <w:p w:rsidR="00A535A8" w:rsidRPr="00166521" w:rsidRDefault="00A535A8" w:rsidP="000E1008">
            <w:pPr>
              <w:rPr>
                <w:rFonts w:ascii="Arial" w:hAnsi="Arial" w:cs="Arial"/>
              </w:rPr>
            </w:pPr>
          </w:p>
        </w:tc>
        <w:tc>
          <w:tcPr>
            <w:tcW w:w="8640" w:type="dxa"/>
          </w:tcPr>
          <w:p w:rsidR="00746FB0" w:rsidRDefault="00746FB0" w:rsidP="009B3D8A">
            <w:pPr>
              <w:numPr>
                <w:ilvl w:val="0"/>
                <w:numId w:val="7"/>
              </w:numPr>
            </w:pPr>
            <w:r>
              <w:t xml:space="preserve">Four positions have been added </w:t>
            </w:r>
            <w:r w:rsidR="00642D4D">
              <w:t>related to culture and climate:</w:t>
            </w:r>
            <w:r>
              <w:t xml:space="preserve"> Parent behavior specialist, social worker and bilingual coordinator.  The social worker started the second week of school.  The parent engagement specialist started </w:t>
            </w:r>
            <w:r w:rsidR="00642D4D">
              <w:t xml:space="preserve">on </w:t>
            </w:r>
            <w:r>
              <w:t>October 17</w:t>
            </w:r>
            <w:r w:rsidR="00642D4D">
              <w:t>, 2011</w:t>
            </w:r>
            <w:r>
              <w:t xml:space="preserve"> and the behavior specialist began October 10</w:t>
            </w:r>
            <w:r w:rsidR="00642D4D">
              <w:t>, 2011</w:t>
            </w:r>
            <w:r>
              <w:t xml:space="preserve">. </w:t>
            </w:r>
          </w:p>
          <w:p w:rsidR="00746FB0" w:rsidRDefault="00746FB0" w:rsidP="009B3D8A">
            <w:pPr>
              <w:numPr>
                <w:ilvl w:val="0"/>
                <w:numId w:val="7"/>
              </w:numPr>
            </w:pPr>
            <w:r>
              <w:t>Three coaching positions have been added in data, reading and math.  The coaches will start October 31</w:t>
            </w:r>
            <w:r w:rsidR="00642D4D">
              <w:t>, 2011</w:t>
            </w:r>
            <w:r>
              <w:t xml:space="preserve"> and begin</w:t>
            </w:r>
            <w:r w:rsidR="00642D4D">
              <w:t xml:space="preserve"> the</w:t>
            </w:r>
            <w:r>
              <w:t xml:space="preserve"> 2</w:t>
            </w:r>
            <w:r w:rsidRPr="00786CA8">
              <w:rPr>
                <w:vertAlign w:val="superscript"/>
              </w:rPr>
              <w:t>nd</w:t>
            </w:r>
            <w:r>
              <w:t xml:space="preserve"> quarter.  All are full time position</w:t>
            </w:r>
            <w:r w:rsidR="00642D4D">
              <w:t>s</w:t>
            </w:r>
            <w:r>
              <w:t xml:space="preserve"> located in the building. </w:t>
            </w:r>
          </w:p>
          <w:p w:rsidR="00746FB0" w:rsidRDefault="00746FB0" w:rsidP="009B3D8A">
            <w:pPr>
              <w:numPr>
                <w:ilvl w:val="0"/>
                <w:numId w:val="7"/>
              </w:numPr>
            </w:pPr>
            <w:r>
              <w:t>A bilingual outreach position is being funded by PG</w:t>
            </w:r>
            <w:r w:rsidR="00642D4D">
              <w:t>C</w:t>
            </w:r>
            <w:r>
              <w:t>PS.  The bilingual staff member started October 10</w:t>
            </w:r>
            <w:r w:rsidR="00642D4D">
              <w:t>, 2011</w:t>
            </w:r>
            <w:r>
              <w:t xml:space="preserve">.  </w:t>
            </w:r>
          </w:p>
          <w:p w:rsidR="00A535A8" w:rsidRPr="002262A6" w:rsidRDefault="00746FB0" w:rsidP="009B3D8A">
            <w:pPr>
              <w:numPr>
                <w:ilvl w:val="0"/>
                <w:numId w:val="6"/>
              </w:numPr>
              <w:rPr>
                <w:rFonts w:ascii="Arial" w:hAnsi="Arial" w:cs="Arial"/>
              </w:rPr>
            </w:pPr>
            <w:r>
              <w:t xml:space="preserve">Mosaica and the principal screened positions together.  </w:t>
            </w:r>
          </w:p>
        </w:tc>
      </w:tr>
      <w:tr w:rsidR="00EC1D7E" w:rsidRPr="00166521" w:rsidTr="00A33E8A">
        <w:tc>
          <w:tcPr>
            <w:tcW w:w="4500" w:type="dxa"/>
          </w:tcPr>
          <w:p w:rsidR="00EC1D7E" w:rsidRPr="00642D4D" w:rsidRDefault="00EC1D7E" w:rsidP="009B3D8A">
            <w:pPr>
              <w:numPr>
                <w:ilvl w:val="0"/>
                <w:numId w:val="4"/>
              </w:numPr>
              <w:spacing w:after="200" w:line="276" w:lineRule="auto"/>
            </w:pPr>
            <w:r w:rsidRPr="00642D4D">
              <w:t xml:space="preserve">What are the LEA’s and school’s plans to ensure that there will be a consistent focus on improving </w:t>
            </w:r>
            <w:r w:rsidRPr="00642D4D">
              <w:lastRenderedPageBreak/>
              <w:t>instruction?</w:t>
            </w:r>
          </w:p>
          <w:p w:rsidR="00EC1D7E" w:rsidRPr="00642D4D" w:rsidRDefault="00EC1D7E" w:rsidP="000E1008"/>
          <w:p w:rsidR="00EC1D7E" w:rsidRPr="00642D4D" w:rsidRDefault="00EC1D7E" w:rsidP="000E1008"/>
        </w:tc>
        <w:tc>
          <w:tcPr>
            <w:tcW w:w="8640" w:type="dxa"/>
          </w:tcPr>
          <w:p w:rsidR="00746FB0" w:rsidRPr="00642D4D" w:rsidRDefault="00746FB0" w:rsidP="009B3D8A">
            <w:pPr>
              <w:numPr>
                <w:ilvl w:val="0"/>
                <w:numId w:val="6"/>
              </w:numPr>
            </w:pPr>
            <w:r w:rsidRPr="00642D4D">
              <w:lastRenderedPageBreak/>
              <w:t xml:space="preserve">There will be additional services provided to the school in the form of reading and math coaching positions.  </w:t>
            </w:r>
          </w:p>
          <w:p w:rsidR="00746FB0" w:rsidRPr="00642D4D" w:rsidRDefault="00746FB0" w:rsidP="009B3D8A">
            <w:pPr>
              <w:numPr>
                <w:ilvl w:val="0"/>
                <w:numId w:val="6"/>
              </w:numPr>
            </w:pPr>
            <w:r w:rsidRPr="00642D4D">
              <w:t xml:space="preserve">There are subcommittees for each school at central office. These staff problem solve issues for the schools.   </w:t>
            </w:r>
          </w:p>
          <w:p w:rsidR="00746FB0" w:rsidRPr="00642D4D" w:rsidRDefault="00746FB0" w:rsidP="009B3D8A">
            <w:pPr>
              <w:numPr>
                <w:ilvl w:val="0"/>
                <w:numId w:val="6"/>
              </w:numPr>
            </w:pPr>
            <w:r w:rsidRPr="00642D4D">
              <w:lastRenderedPageBreak/>
              <w:t>Mosaica has</w:t>
            </w:r>
            <w:r w:rsidR="00642D4D">
              <w:t xml:space="preserve"> a plan to support the school which includes:</w:t>
            </w:r>
          </w:p>
          <w:p w:rsidR="00746FB0" w:rsidRPr="00642D4D" w:rsidRDefault="00316D98" w:rsidP="009B3D8A">
            <w:pPr>
              <w:pStyle w:val="ListParagraph"/>
              <w:numPr>
                <w:ilvl w:val="0"/>
                <w:numId w:val="17"/>
              </w:numPr>
              <w:ind w:hanging="18"/>
            </w:pPr>
            <w:r>
              <w:t>E</w:t>
            </w:r>
            <w:r w:rsidR="00746FB0" w:rsidRPr="00642D4D">
              <w:t>valu</w:t>
            </w:r>
            <w:r>
              <w:t>ation data to guide instruction</w:t>
            </w:r>
            <w:r w:rsidR="00D83679">
              <w:t>;</w:t>
            </w:r>
            <w:r w:rsidR="00746FB0" w:rsidRPr="00642D4D">
              <w:t xml:space="preserve">  </w:t>
            </w:r>
          </w:p>
          <w:p w:rsidR="00746FB0" w:rsidRPr="00642D4D" w:rsidRDefault="00316D98" w:rsidP="009B3D8A">
            <w:pPr>
              <w:pStyle w:val="ListParagraph"/>
              <w:numPr>
                <w:ilvl w:val="0"/>
                <w:numId w:val="17"/>
              </w:numPr>
              <w:ind w:hanging="18"/>
            </w:pPr>
            <w:r>
              <w:t>Growth data</w:t>
            </w:r>
            <w:r w:rsidR="00D83679">
              <w:t>;</w:t>
            </w:r>
            <w:r w:rsidR="00746FB0" w:rsidRPr="00642D4D">
              <w:t xml:space="preserve">  </w:t>
            </w:r>
          </w:p>
          <w:p w:rsidR="00746FB0" w:rsidRPr="00642D4D" w:rsidRDefault="00316D98" w:rsidP="009B3D8A">
            <w:pPr>
              <w:pStyle w:val="ListParagraph"/>
              <w:numPr>
                <w:ilvl w:val="0"/>
                <w:numId w:val="17"/>
              </w:numPr>
              <w:ind w:hanging="18"/>
            </w:pPr>
            <w:r>
              <w:t>A</w:t>
            </w:r>
            <w:r w:rsidR="00746FB0" w:rsidRPr="00642D4D">
              <w:t>dd</w:t>
            </w:r>
            <w:r>
              <w:t>ress issues with online program</w:t>
            </w:r>
            <w:r w:rsidR="00D83679">
              <w:t>;</w:t>
            </w:r>
            <w:r w:rsidR="00746FB0" w:rsidRPr="00642D4D">
              <w:t xml:space="preserve"> </w:t>
            </w:r>
          </w:p>
          <w:p w:rsidR="00746FB0" w:rsidRPr="00642D4D" w:rsidRDefault="00316D98" w:rsidP="009B3D8A">
            <w:pPr>
              <w:pStyle w:val="ListParagraph"/>
              <w:numPr>
                <w:ilvl w:val="0"/>
                <w:numId w:val="17"/>
              </w:numPr>
              <w:ind w:hanging="18"/>
            </w:pPr>
            <w:r>
              <w:t>N</w:t>
            </w:r>
            <w:r w:rsidR="00746FB0" w:rsidRPr="00642D4D">
              <w:t>ine</w:t>
            </w:r>
            <w:r w:rsidR="00642D4D">
              <w:t>-</w:t>
            </w:r>
            <w:r w:rsidR="00746FB0" w:rsidRPr="00642D4D">
              <w:t>month lea</w:t>
            </w:r>
            <w:r>
              <w:t>dership module for the building</w:t>
            </w:r>
            <w:r w:rsidR="00D83679">
              <w:t>; and</w:t>
            </w:r>
          </w:p>
          <w:p w:rsidR="00642D4D" w:rsidRDefault="00316D98" w:rsidP="009B3D8A">
            <w:pPr>
              <w:pStyle w:val="ListParagraph"/>
              <w:numPr>
                <w:ilvl w:val="0"/>
                <w:numId w:val="17"/>
              </w:numPr>
              <w:ind w:hanging="18"/>
            </w:pPr>
            <w:r>
              <w:t>C</w:t>
            </w:r>
            <w:r w:rsidR="00746FB0" w:rsidRPr="00642D4D">
              <w:t>ollaborative planning and other staff development</w:t>
            </w:r>
            <w:r w:rsidR="00D83679">
              <w:t>;</w:t>
            </w:r>
            <w:r w:rsidR="00746FB0" w:rsidRPr="00642D4D">
              <w:t xml:space="preserve"> </w:t>
            </w:r>
          </w:p>
          <w:p w:rsidR="007070B7" w:rsidRPr="00642D4D" w:rsidRDefault="00746FB0" w:rsidP="009B3D8A">
            <w:pPr>
              <w:pStyle w:val="ListParagraph"/>
              <w:numPr>
                <w:ilvl w:val="0"/>
                <w:numId w:val="18"/>
              </w:numPr>
              <w:ind w:left="702" w:hanging="270"/>
            </w:pPr>
            <w:r w:rsidRPr="00642D4D">
              <w:t xml:space="preserve">Professional development is a follow- up to summer institute.  Coaches will receive training on how to use data and translate into instructional practice.  Additionally they will use MSDE website tools to design training.   </w:t>
            </w:r>
            <w:r w:rsidR="001E0707" w:rsidRPr="00642D4D">
              <w:t xml:space="preserve"> </w:t>
            </w:r>
          </w:p>
        </w:tc>
      </w:tr>
      <w:tr w:rsidR="00EC1D7E" w:rsidRPr="00166521" w:rsidTr="00A33E8A">
        <w:tc>
          <w:tcPr>
            <w:tcW w:w="4500" w:type="dxa"/>
          </w:tcPr>
          <w:p w:rsidR="00EC1D7E" w:rsidRPr="00642D4D" w:rsidRDefault="00EC1D7E" w:rsidP="009B3D8A">
            <w:pPr>
              <w:numPr>
                <w:ilvl w:val="0"/>
                <w:numId w:val="4"/>
              </w:numPr>
              <w:spacing w:after="200" w:line="276" w:lineRule="auto"/>
            </w:pPr>
            <w:r w:rsidRPr="00642D4D">
              <w:lastRenderedPageBreak/>
              <w:t>Discuss the early lessons learned in implementing the Restart Intervention Model through School Improvement Grant.</w:t>
            </w:r>
          </w:p>
        </w:tc>
        <w:tc>
          <w:tcPr>
            <w:tcW w:w="8640" w:type="dxa"/>
          </w:tcPr>
          <w:p w:rsidR="00746FB0" w:rsidRPr="00642D4D" w:rsidRDefault="00746FB0" w:rsidP="009B3D8A">
            <w:pPr>
              <w:numPr>
                <w:ilvl w:val="0"/>
                <w:numId w:val="16"/>
              </w:numPr>
            </w:pPr>
            <w:r w:rsidRPr="00642D4D">
              <w:t xml:space="preserve">Pre-implementation was important part of planning process.  </w:t>
            </w:r>
          </w:p>
          <w:p w:rsidR="00746FB0" w:rsidRPr="00642D4D" w:rsidRDefault="00746FB0" w:rsidP="009B3D8A">
            <w:pPr>
              <w:numPr>
                <w:ilvl w:val="0"/>
                <w:numId w:val="16"/>
              </w:numPr>
            </w:pPr>
            <w:r w:rsidRPr="00642D4D">
              <w:t xml:space="preserve">It would be great to have notice of award and budgeting completed in June so the plan could be implemented at the start of the fiscal year </w:t>
            </w:r>
            <w:r w:rsidR="005B67CB">
              <w:t xml:space="preserve">on </w:t>
            </w:r>
            <w:r w:rsidRPr="00642D4D">
              <w:t>July 1</w:t>
            </w:r>
            <w:r w:rsidR="005B67CB">
              <w:t>, 2011</w:t>
            </w:r>
            <w:r w:rsidRPr="00642D4D">
              <w:t>. With the budget not in place</w:t>
            </w:r>
            <w:r w:rsidR="00D83679">
              <w:t>,</w:t>
            </w:r>
            <w:r w:rsidRPr="00642D4D">
              <w:t xml:space="preserve"> it delayed the hiring of some staff.  </w:t>
            </w:r>
          </w:p>
          <w:p w:rsidR="00EC1D7E" w:rsidRPr="00642D4D" w:rsidRDefault="00746FB0" w:rsidP="009B3D8A">
            <w:pPr>
              <w:numPr>
                <w:ilvl w:val="0"/>
                <w:numId w:val="10"/>
              </w:numPr>
            </w:pPr>
            <w:r w:rsidRPr="00642D4D">
              <w:t>They needed a fully staffed turnaround office at LEA as well.</w:t>
            </w:r>
          </w:p>
        </w:tc>
      </w:tr>
      <w:tr w:rsidR="00EC1D7E" w:rsidRPr="00166521" w:rsidTr="00A33E8A">
        <w:tc>
          <w:tcPr>
            <w:tcW w:w="4500" w:type="dxa"/>
          </w:tcPr>
          <w:p w:rsidR="00EC1D7E" w:rsidRPr="00642D4D" w:rsidRDefault="00237C48" w:rsidP="009B3D8A">
            <w:pPr>
              <w:numPr>
                <w:ilvl w:val="0"/>
                <w:numId w:val="4"/>
              </w:numPr>
            </w:pPr>
            <w:r w:rsidRPr="00642D4D">
              <w:t>Discuss how the LEA has supported school leaders in their ability to make mission driven decisions regarding time and programs.</w:t>
            </w:r>
          </w:p>
        </w:tc>
        <w:tc>
          <w:tcPr>
            <w:tcW w:w="8640" w:type="dxa"/>
          </w:tcPr>
          <w:p w:rsidR="00746FB0" w:rsidRPr="00642D4D" w:rsidRDefault="00746FB0" w:rsidP="009B3D8A">
            <w:pPr>
              <w:numPr>
                <w:ilvl w:val="0"/>
                <w:numId w:val="10"/>
              </w:numPr>
            </w:pPr>
            <w:r w:rsidRPr="00642D4D">
              <w:t>The PG</w:t>
            </w:r>
            <w:r w:rsidR="005B67CB">
              <w:t>CPS Turnaround Executive T</w:t>
            </w:r>
            <w:r w:rsidRPr="00642D4D">
              <w:t>eam is providing immediate response to principal requests for help.  The principal had an opportunity to screen applica</w:t>
            </w:r>
            <w:r w:rsidR="005B67CB">
              <w:t xml:space="preserve">nts in lieu of human resources; then </w:t>
            </w:r>
            <w:r w:rsidRPr="00642D4D">
              <w:t xml:space="preserve">he made hiring decisions. The reading coach began late due to out of state transitions.  </w:t>
            </w:r>
          </w:p>
          <w:p w:rsidR="00EC1D7E" w:rsidRPr="00642D4D" w:rsidRDefault="00746FB0" w:rsidP="009B3D8A">
            <w:pPr>
              <w:numPr>
                <w:ilvl w:val="0"/>
                <w:numId w:val="8"/>
              </w:numPr>
            </w:pPr>
            <w:r w:rsidRPr="00642D4D">
              <w:t>The turnaround director has been able to expedite LEA processes.</w:t>
            </w:r>
          </w:p>
        </w:tc>
      </w:tr>
      <w:tr w:rsidR="00EC1D7E" w:rsidRPr="00166521" w:rsidTr="00A33E8A">
        <w:tc>
          <w:tcPr>
            <w:tcW w:w="4500" w:type="dxa"/>
          </w:tcPr>
          <w:p w:rsidR="00EC1D7E" w:rsidRPr="00642D4D" w:rsidRDefault="00EC1D7E" w:rsidP="009B3D8A">
            <w:pPr>
              <w:numPr>
                <w:ilvl w:val="0"/>
                <w:numId w:val="4"/>
              </w:numPr>
            </w:pPr>
            <w:r w:rsidRPr="00642D4D">
              <w:t xml:space="preserve">Describe how the LEA has monitored the Restart Partner for this school up to this date.  </w:t>
            </w:r>
          </w:p>
          <w:p w:rsidR="00EC1D7E" w:rsidRPr="00642D4D" w:rsidRDefault="00EC1D7E" w:rsidP="000E1008">
            <w:pPr>
              <w:ind w:left="720"/>
            </w:pPr>
          </w:p>
          <w:p w:rsidR="00EC1D7E" w:rsidRPr="00642D4D" w:rsidRDefault="00EC1D7E" w:rsidP="000E1008">
            <w:pPr>
              <w:ind w:left="720"/>
            </w:pPr>
            <w:r w:rsidRPr="00642D4D">
              <w:t xml:space="preserve">What documentation is available of the monitoring?  </w:t>
            </w:r>
          </w:p>
          <w:p w:rsidR="00EC1D7E" w:rsidRPr="00642D4D" w:rsidRDefault="00EC1D7E" w:rsidP="000E1008">
            <w:pPr>
              <w:ind w:left="720"/>
            </w:pPr>
          </w:p>
          <w:p w:rsidR="00EC1D7E" w:rsidRDefault="00EC1D7E" w:rsidP="005B67CB">
            <w:pPr>
              <w:ind w:left="720"/>
            </w:pPr>
            <w:r w:rsidRPr="00642D4D">
              <w:t xml:space="preserve">What is the process for ongoing monitoring in the future? </w:t>
            </w:r>
          </w:p>
          <w:p w:rsidR="005B67CB" w:rsidRPr="00642D4D" w:rsidRDefault="005B67CB" w:rsidP="005B67CB">
            <w:pPr>
              <w:ind w:left="720"/>
            </w:pPr>
          </w:p>
        </w:tc>
        <w:tc>
          <w:tcPr>
            <w:tcW w:w="8640" w:type="dxa"/>
          </w:tcPr>
          <w:p w:rsidR="00746FB0" w:rsidRPr="00642D4D" w:rsidRDefault="00746FB0" w:rsidP="009B3D8A">
            <w:pPr>
              <w:numPr>
                <w:ilvl w:val="0"/>
                <w:numId w:val="9"/>
              </w:numPr>
            </w:pPr>
            <w:r w:rsidRPr="00642D4D">
              <w:t xml:space="preserve">The turnaround director, the EMO and the principal held several conference calls and in-house meetings.  </w:t>
            </w:r>
          </w:p>
          <w:p w:rsidR="00746FB0" w:rsidRPr="00642D4D" w:rsidRDefault="00746FB0" w:rsidP="009B3D8A">
            <w:pPr>
              <w:numPr>
                <w:ilvl w:val="0"/>
                <w:numId w:val="9"/>
              </w:numPr>
            </w:pPr>
            <w:r w:rsidRPr="00642D4D">
              <w:t xml:space="preserve">They currently meet every other Monday to discuss the work, update and plan deliverables and mark progress.  </w:t>
            </w:r>
          </w:p>
          <w:p w:rsidR="007255CE" w:rsidRPr="00642D4D" w:rsidRDefault="007255CE" w:rsidP="009B3D8A">
            <w:pPr>
              <w:numPr>
                <w:ilvl w:val="0"/>
                <w:numId w:val="9"/>
              </w:numPr>
            </w:pPr>
            <w:r w:rsidRPr="00642D4D">
              <w:t xml:space="preserve">Meeting notes and correspondence will be available for the monitoring team to review. </w:t>
            </w:r>
          </w:p>
          <w:p w:rsidR="00EC1D7E" w:rsidRPr="00642D4D" w:rsidRDefault="00EC1D7E" w:rsidP="007255CE">
            <w:pPr>
              <w:ind w:left="360"/>
            </w:pPr>
          </w:p>
        </w:tc>
      </w:tr>
      <w:tr w:rsidR="00786B6E" w:rsidRPr="005B67CB" w:rsidTr="00A33E8A">
        <w:tc>
          <w:tcPr>
            <w:tcW w:w="4500" w:type="dxa"/>
          </w:tcPr>
          <w:p w:rsidR="00786B6E" w:rsidRPr="005B67CB" w:rsidRDefault="00786B6E" w:rsidP="009B3D8A">
            <w:pPr>
              <w:numPr>
                <w:ilvl w:val="0"/>
                <w:numId w:val="4"/>
              </w:numPr>
            </w:pPr>
            <w:r w:rsidRPr="005B67CB">
              <w:lastRenderedPageBreak/>
              <w:t>Walk us through the process for ongoing monitoring in the future.</w:t>
            </w:r>
          </w:p>
        </w:tc>
        <w:tc>
          <w:tcPr>
            <w:tcW w:w="8640" w:type="dxa"/>
          </w:tcPr>
          <w:p w:rsidR="00786B6E" w:rsidRPr="005B67CB" w:rsidRDefault="007255CE" w:rsidP="009B3D8A">
            <w:pPr>
              <w:numPr>
                <w:ilvl w:val="0"/>
                <w:numId w:val="9"/>
              </w:numPr>
            </w:pPr>
            <w:r w:rsidRPr="005B67CB">
              <w:t>Monitoring visits will be conducted by central office with interviews and findings shared with Mosaica.</w:t>
            </w:r>
          </w:p>
        </w:tc>
      </w:tr>
      <w:tr w:rsidR="00C747CB" w:rsidRPr="005B67CB" w:rsidTr="00C747CB">
        <w:tc>
          <w:tcPr>
            <w:tcW w:w="4500" w:type="dxa"/>
            <w:tcBorders>
              <w:top w:val="single" w:sz="4" w:space="0" w:color="000000"/>
              <w:left w:val="single" w:sz="4" w:space="0" w:color="000000"/>
              <w:bottom w:val="single" w:sz="4" w:space="0" w:color="000000"/>
              <w:right w:val="single" w:sz="4" w:space="0" w:color="000000"/>
            </w:tcBorders>
            <w:hideMark/>
          </w:tcPr>
          <w:p w:rsidR="00C747CB" w:rsidRPr="005B67CB" w:rsidRDefault="00C747CB" w:rsidP="009B3D8A">
            <w:pPr>
              <w:numPr>
                <w:ilvl w:val="0"/>
                <w:numId w:val="4"/>
              </w:numPr>
            </w:pPr>
            <w:r w:rsidRPr="005B67CB">
              <w:t>What documentation is being kept?</w:t>
            </w:r>
          </w:p>
        </w:tc>
        <w:tc>
          <w:tcPr>
            <w:tcW w:w="8640" w:type="dxa"/>
            <w:tcBorders>
              <w:top w:val="single" w:sz="4" w:space="0" w:color="000000"/>
              <w:left w:val="single" w:sz="4" w:space="0" w:color="000000"/>
              <w:bottom w:val="single" w:sz="4" w:space="0" w:color="000000"/>
              <w:right w:val="single" w:sz="4" w:space="0" w:color="000000"/>
            </w:tcBorders>
            <w:hideMark/>
          </w:tcPr>
          <w:p w:rsidR="00C747CB" w:rsidRPr="005B67CB" w:rsidRDefault="00C747CB" w:rsidP="009B3D8A">
            <w:pPr>
              <w:numPr>
                <w:ilvl w:val="0"/>
                <w:numId w:val="11"/>
              </w:numPr>
            </w:pPr>
            <w:r w:rsidRPr="005B67CB">
              <w:t xml:space="preserve">Sign in sheets, meeting agendas, pre-implementation surveys, Title I compliance documentation, and regular program notes.  </w:t>
            </w:r>
          </w:p>
        </w:tc>
      </w:tr>
    </w:tbl>
    <w:p w:rsidR="00C747CB" w:rsidRDefault="00C747CB" w:rsidP="00C747CB">
      <w:pPr>
        <w:rPr>
          <w:rFonts w:ascii="Arial" w:hAnsi="Arial" w:cs="Arial"/>
        </w:rPr>
      </w:pPr>
    </w:p>
    <w:p w:rsidR="00B0484D" w:rsidRDefault="00C747CB" w:rsidP="00C747CB">
      <w:pPr>
        <w:rPr>
          <w:rFonts w:ascii="Arial" w:hAnsi="Arial" w:cs="Arial"/>
          <w:b/>
          <w:sz w:val="36"/>
          <w:szCs w:val="36"/>
        </w:rPr>
      </w:pPr>
      <w:r>
        <w:rPr>
          <w:rFonts w:ascii="Arial" w:hAnsi="Arial" w:cs="Arial"/>
        </w:rPr>
        <w:br w:type="page"/>
      </w:r>
    </w:p>
    <w:p w:rsidR="00896037" w:rsidRDefault="00C747CB" w:rsidP="00C747CB">
      <w:pPr>
        <w:rPr>
          <w:rFonts w:ascii="Arial" w:hAnsi="Arial" w:cs="Arial"/>
          <w:b/>
          <w:sz w:val="28"/>
          <w:szCs w:val="28"/>
        </w:rPr>
      </w:pPr>
      <w:r w:rsidRPr="00DB5512">
        <w:rPr>
          <w:rFonts w:ascii="Arial" w:hAnsi="Arial" w:cs="Arial"/>
          <w:b/>
          <w:sz w:val="28"/>
          <w:szCs w:val="28"/>
        </w:rPr>
        <w:lastRenderedPageBreak/>
        <w:t>Table 3</w:t>
      </w:r>
    </w:p>
    <w:p w:rsidR="00AE02A5" w:rsidRPr="00AE02A5" w:rsidRDefault="00AE02A5" w:rsidP="00C747CB">
      <w:pPr>
        <w:rPr>
          <w:rFonts w:ascii="Arial" w:hAnsi="Arial" w:cs="Arial"/>
          <w:b/>
          <w:sz w:val="28"/>
          <w:szCs w:val="28"/>
        </w:rPr>
      </w:pPr>
    </w:p>
    <w:tbl>
      <w:tblPr>
        <w:tblW w:w="139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4860"/>
        <w:gridCol w:w="7215"/>
      </w:tblGrid>
      <w:tr w:rsidR="00B55945" w:rsidTr="00C5227C">
        <w:trPr>
          <w:tblHeader/>
        </w:trPr>
        <w:tc>
          <w:tcPr>
            <w:tcW w:w="675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B55945" w:rsidRDefault="00B55945" w:rsidP="00B55945">
            <w:pPr>
              <w:tabs>
                <w:tab w:val="left" w:pos="4402"/>
              </w:tabs>
              <w:rPr>
                <w:b/>
              </w:rPr>
            </w:pPr>
            <w:r>
              <w:rPr>
                <w:b/>
              </w:rPr>
              <w:t>LEA:</w:t>
            </w:r>
            <w:r>
              <w:rPr>
                <w:rFonts w:eastAsia="SymbolMT"/>
                <w:i/>
              </w:rPr>
              <w:t xml:space="preserve"> </w:t>
            </w:r>
            <w:r>
              <w:rPr>
                <w:rFonts w:eastAsia="SymbolMT"/>
              </w:rPr>
              <w:t>Prince George’s County Public Schools</w:t>
            </w:r>
          </w:p>
        </w:tc>
        <w:tc>
          <w:tcPr>
            <w:tcW w:w="721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B55945" w:rsidRDefault="00B55945" w:rsidP="00B55945">
            <w:pPr>
              <w:tabs>
                <w:tab w:val="left" w:pos="4402"/>
              </w:tabs>
              <w:rPr>
                <w:b/>
              </w:rPr>
            </w:pPr>
            <w:r>
              <w:rPr>
                <w:b/>
              </w:rPr>
              <w:t xml:space="preserve">Name of Tier I School: </w:t>
            </w:r>
            <w:r>
              <w:rPr>
                <w:rFonts w:eastAsia="Calibri"/>
              </w:rPr>
              <w:t>Thomas Johnson Middle School</w:t>
            </w:r>
          </w:p>
        </w:tc>
      </w:tr>
      <w:tr w:rsidR="00B55945" w:rsidTr="00C5227C">
        <w:trPr>
          <w:tblHeader/>
        </w:trPr>
        <w:tc>
          <w:tcPr>
            <w:tcW w:w="6750"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B55945" w:rsidRDefault="00B55945" w:rsidP="00C5227C">
            <w:pPr>
              <w:tabs>
                <w:tab w:val="left" w:pos="4402"/>
              </w:tabs>
              <w:rPr>
                <w:b/>
              </w:rPr>
            </w:pPr>
            <w:r>
              <w:rPr>
                <w:b/>
              </w:rPr>
              <w:t xml:space="preserve">Central Support Team Lead: </w:t>
            </w:r>
            <w:r w:rsidR="00F95EDA" w:rsidRPr="00F95EDA">
              <w:t>Duane Arbogast</w:t>
            </w:r>
          </w:p>
        </w:tc>
        <w:tc>
          <w:tcPr>
            <w:tcW w:w="721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B55945" w:rsidRDefault="00B55945" w:rsidP="00C5227C">
            <w:pPr>
              <w:tabs>
                <w:tab w:val="left" w:pos="4402"/>
              </w:tabs>
              <w:rPr>
                <w:b/>
              </w:rPr>
            </w:pPr>
            <w:r>
              <w:rPr>
                <w:b/>
              </w:rPr>
              <w:t xml:space="preserve">Principal: </w:t>
            </w:r>
            <w:r w:rsidR="00F95EDA" w:rsidRPr="00F95EDA">
              <w:t>Michael Robinson</w:t>
            </w:r>
          </w:p>
        </w:tc>
      </w:tr>
      <w:tr w:rsidR="00B55945" w:rsidTr="00C5227C">
        <w:trPr>
          <w:tblHeader/>
        </w:trPr>
        <w:tc>
          <w:tcPr>
            <w:tcW w:w="139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55945" w:rsidRDefault="00B55945" w:rsidP="00C5227C">
            <w:pPr>
              <w:jc w:val="center"/>
              <w:rPr>
                <w:b/>
              </w:rPr>
            </w:pPr>
          </w:p>
        </w:tc>
      </w:tr>
      <w:tr w:rsidR="00B55945" w:rsidTr="000363F2">
        <w:trPr>
          <w:tblHeader/>
        </w:trPr>
        <w:tc>
          <w:tcPr>
            <w:tcW w:w="189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B55945" w:rsidRDefault="00B55945" w:rsidP="00C5227C">
            <w:pPr>
              <w:jc w:val="center"/>
              <w:rPr>
                <w:rFonts w:eastAsia="Calibri"/>
                <w:b/>
              </w:rPr>
            </w:pPr>
            <w:r>
              <w:rPr>
                <w:rFonts w:eastAsia="Calibri"/>
                <w:b/>
              </w:rPr>
              <w:t>Pre- Implementation Activity</w:t>
            </w:r>
          </w:p>
        </w:tc>
        <w:tc>
          <w:tcPr>
            <w:tcW w:w="486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B55945" w:rsidRDefault="00B55945" w:rsidP="00C5227C">
            <w:pPr>
              <w:autoSpaceDE w:val="0"/>
              <w:autoSpaceDN w:val="0"/>
              <w:adjustRightInd w:val="0"/>
              <w:jc w:val="center"/>
              <w:rPr>
                <w:rFonts w:eastAsia="Calibri"/>
                <w:b/>
              </w:rPr>
            </w:pPr>
            <w:r>
              <w:rPr>
                <w:rFonts w:eastAsia="Calibri"/>
                <w:b/>
              </w:rPr>
              <w:t>Description</w:t>
            </w:r>
          </w:p>
        </w:tc>
        <w:tc>
          <w:tcPr>
            <w:tcW w:w="721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B55945" w:rsidRDefault="00B55945" w:rsidP="00C5227C">
            <w:pPr>
              <w:jc w:val="center"/>
              <w:rPr>
                <w:b/>
              </w:rPr>
            </w:pPr>
            <w:r>
              <w:rPr>
                <w:b/>
              </w:rPr>
              <w:t>SIG Monitoring Team Consensus Feedback</w:t>
            </w:r>
          </w:p>
          <w:p w:rsidR="00B55945" w:rsidRDefault="00B55945" w:rsidP="00C5227C">
            <w:pPr>
              <w:jc w:val="center"/>
            </w:pPr>
            <w:r>
              <w:t>(must identify all documentation reviewed</w:t>
            </w:r>
          </w:p>
          <w:p w:rsidR="00B55945" w:rsidRDefault="00B55945" w:rsidP="00C5227C">
            <w:pPr>
              <w:jc w:val="center"/>
            </w:pPr>
            <w:r>
              <w:t>during the 1</w:t>
            </w:r>
            <w:r>
              <w:rPr>
                <w:vertAlign w:val="superscript"/>
              </w:rPr>
              <w:t>st</w:t>
            </w:r>
            <w:r>
              <w:t xml:space="preserve"> SIG Onsite Monitoring visit)</w:t>
            </w:r>
          </w:p>
        </w:tc>
      </w:tr>
      <w:tr w:rsidR="00B55945" w:rsidTr="000363F2">
        <w:tc>
          <w:tcPr>
            <w:tcW w:w="1890" w:type="dxa"/>
            <w:tcBorders>
              <w:top w:val="single" w:sz="4" w:space="0" w:color="000000"/>
              <w:left w:val="single" w:sz="4" w:space="0" w:color="000000"/>
              <w:bottom w:val="single" w:sz="4" w:space="0" w:color="000000"/>
              <w:right w:val="single" w:sz="4" w:space="0" w:color="000000"/>
            </w:tcBorders>
            <w:hideMark/>
          </w:tcPr>
          <w:p w:rsidR="00B55945" w:rsidRPr="001E0481" w:rsidRDefault="00B55945" w:rsidP="00343D7F">
            <w:pPr>
              <w:pStyle w:val="ListParagraph"/>
              <w:numPr>
                <w:ilvl w:val="0"/>
                <w:numId w:val="31"/>
              </w:numPr>
              <w:tabs>
                <w:tab w:val="left" w:pos="252"/>
                <w:tab w:val="left" w:pos="342"/>
              </w:tabs>
              <w:ind w:left="342" w:hanging="180"/>
            </w:pPr>
            <w:r w:rsidRPr="001E0481">
              <w:t>Leadership Team Professional Development</w:t>
            </w:r>
          </w:p>
        </w:tc>
        <w:tc>
          <w:tcPr>
            <w:tcW w:w="4860" w:type="dxa"/>
            <w:tcBorders>
              <w:top w:val="single" w:sz="4" w:space="0" w:color="000000"/>
              <w:left w:val="single" w:sz="4" w:space="0" w:color="000000"/>
              <w:bottom w:val="single" w:sz="4" w:space="0" w:color="000000"/>
              <w:right w:val="single" w:sz="4" w:space="0" w:color="000000"/>
            </w:tcBorders>
            <w:hideMark/>
          </w:tcPr>
          <w:p w:rsidR="00B55945" w:rsidRPr="001E0481" w:rsidRDefault="001E0481" w:rsidP="00C5227C">
            <w:pPr>
              <w:autoSpaceDE w:val="0"/>
              <w:autoSpaceDN w:val="0"/>
              <w:adjustRightInd w:val="0"/>
              <w:ind w:left="342"/>
              <w:rPr>
                <w:rFonts w:eastAsia="Calibri"/>
              </w:rPr>
            </w:pPr>
            <w:r w:rsidRPr="001E0481">
              <w:rPr>
                <w:rFonts w:eastAsia="Calibri"/>
              </w:rPr>
              <w:t>Not Addressed.</w:t>
            </w:r>
          </w:p>
        </w:tc>
        <w:tc>
          <w:tcPr>
            <w:tcW w:w="7215" w:type="dxa"/>
            <w:tcBorders>
              <w:top w:val="single" w:sz="4" w:space="0" w:color="000000"/>
              <w:left w:val="single" w:sz="4" w:space="0" w:color="000000"/>
              <w:bottom w:val="single" w:sz="4" w:space="0" w:color="000000"/>
              <w:right w:val="single" w:sz="4" w:space="0" w:color="000000"/>
            </w:tcBorders>
          </w:tcPr>
          <w:p w:rsidR="00B55945" w:rsidRPr="001E0481" w:rsidRDefault="001E0481" w:rsidP="00C5227C">
            <w:pPr>
              <w:ind w:left="720"/>
            </w:pPr>
            <w:r w:rsidRPr="001E0481">
              <w:t>Not Addressed.</w:t>
            </w:r>
          </w:p>
        </w:tc>
      </w:tr>
      <w:tr w:rsidR="001E0481" w:rsidTr="00104FED">
        <w:tc>
          <w:tcPr>
            <w:tcW w:w="1890" w:type="dxa"/>
            <w:vMerge w:val="restart"/>
            <w:tcBorders>
              <w:top w:val="single" w:sz="4" w:space="0" w:color="000000"/>
              <w:left w:val="single" w:sz="4" w:space="0" w:color="000000"/>
              <w:right w:val="single" w:sz="4" w:space="0" w:color="000000"/>
            </w:tcBorders>
            <w:hideMark/>
          </w:tcPr>
          <w:p w:rsidR="001E0481" w:rsidRPr="001E0481" w:rsidRDefault="001E0481" w:rsidP="00343D7F">
            <w:pPr>
              <w:pStyle w:val="ListParagraph"/>
              <w:numPr>
                <w:ilvl w:val="0"/>
                <w:numId w:val="31"/>
              </w:numPr>
              <w:tabs>
                <w:tab w:val="left" w:pos="252"/>
                <w:tab w:val="left" w:pos="342"/>
              </w:tabs>
              <w:ind w:left="342" w:hanging="180"/>
            </w:pPr>
            <w:r w:rsidRPr="001E0481">
              <w:t>Staffing</w:t>
            </w:r>
          </w:p>
        </w:tc>
        <w:tc>
          <w:tcPr>
            <w:tcW w:w="4860" w:type="dxa"/>
            <w:tcBorders>
              <w:top w:val="single" w:sz="4" w:space="0" w:color="000000"/>
              <w:left w:val="single" w:sz="4" w:space="0" w:color="000000"/>
              <w:bottom w:val="single" w:sz="4" w:space="0" w:color="000000"/>
              <w:right w:val="single" w:sz="4" w:space="0" w:color="000000"/>
            </w:tcBorders>
            <w:hideMark/>
          </w:tcPr>
          <w:p w:rsidR="001E0481" w:rsidRPr="001E0481" w:rsidRDefault="001E0481" w:rsidP="00C5227C">
            <w:pPr>
              <w:autoSpaceDE w:val="0"/>
              <w:autoSpaceDN w:val="0"/>
              <w:adjustRightInd w:val="0"/>
            </w:pPr>
            <w:r w:rsidRPr="001E0481">
              <w:t xml:space="preserve">Thomas Johnson may have </w:t>
            </w:r>
            <w:proofErr w:type="gramStart"/>
            <w:r w:rsidRPr="001E0481">
              <w:t>staff that have</w:t>
            </w:r>
            <w:proofErr w:type="gramEnd"/>
            <w:r w:rsidRPr="001E0481">
              <w:t xml:space="preserve"> not accepted the renewed focus on a restart strategy.  However, the district has minimal capacity to commit to wholesale changes.  The district will support priority staffing.</w:t>
            </w:r>
          </w:p>
          <w:p w:rsidR="001E0481" w:rsidRPr="001E0481" w:rsidRDefault="001E0481" w:rsidP="00C5227C">
            <w:pPr>
              <w:autoSpaceDE w:val="0"/>
              <w:autoSpaceDN w:val="0"/>
              <w:adjustRightInd w:val="0"/>
            </w:pPr>
          </w:p>
          <w:p w:rsidR="001E0481" w:rsidRPr="001E0481" w:rsidRDefault="001E0481" w:rsidP="00C5227C">
            <w:pPr>
              <w:autoSpaceDE w:val="0"/>
              <w:autoSpaceDN w:val="0"/>
              <w:adjustRightInd w:val="0"/>
              <w:rPr>
                <w:rFonts w:eastAsia="Calibri"/>
              </w:rPr>
            </w:pPr>
            <w:r w:rsidRPr="001E0481">
              <w:t>Pre-Implementation Strategy 3: Pre-service orientation for all staff on vision, culture and climate.  10 days of in-service.</w:t>
            </w:r>
          </w:p>
        </w:tc>
        <w:tc>
          <w:tcPr>
            <w:tcW w:w="7215" w:type="dxa"/>
            <w:tcBorders>
              <w:top w:val="single" w:sz="4" w:space="0" w:color="000000"/>
              <w:left w:val="single" w:sz="4" w:space="0" w:color="000000"/>
              <w:bottom w:val="single" w:sz="4" w:space="0" w:color="000000"/>
              <w:right w:val="single" w:sz="4" w:space="0" w:color="000000"/>
            </w:tcBorders>
            <w:hideMark/>
          </w:tcPr>
          <w:p w:rsidR="001E0481" w:rsidRPr="001E0481" w:rsidRDefault="001E0481" w:rsidP="00343D7F">
            <w:pPr>
              <w:numPr>
                <w:ilvl w:val="0"/>
                <w:numId w:val="32"/>
              </w:numPr>
            </w:pPr>
            <w:r w:rsidRPr="001E0481">
              <w:t>Fo</w:t>
            </w:r>
            <w:r>
              <w:t xml:space="preserve">ur days of the planned 10 days </w:t>
            </w:r>
            <w:r w:rsidRPr="001E0481">
              <w:t>profession</w:t>
            </w:r>
            <w:r w:rsidR="00F95EDA">
              <w:t xml:space="preserve">al development was provided by </w:t>
            </w:r>
            <w:r w:rsidRPr="001E0481">
              <w:t>Mosaica.  The topics included differentiation of teaching strategies, culture and climate (PBIS).  Also presented</w:t>
            </w:r>
            <w:r>
              <w:t>:</w:t>
            </w:r>
            <w:r w:rsidRPr="001E0481">
              <w:t xml:space="preserve"> teacher goal setting in planning and identifying teaching strengths and weaknesses.  By spring, a plan for every student should be in place.  It is hoped that teacher contract issues will not prevent this.</w:t>
            </w:r>
          </w:p>
          <w:p w:rsidR="001E0481" w:rsidRPr="001E0481" w:rsidRDefault="001E0481" w:rsidP="001A06F2">
            <w:pPr>
              <w:ind w:left="720"/>
            </w:pPr>
          </w:p>
        </w:tc>
      </w:tr>
      <w:tr w:rsidR="001E0481" w:rsidTr="000F32AD">
        <w:tc>
          <w:tcPr>
            <w:tcW w:w="1890" w:type="dxa"/>
            <w:vMerge/>
            <w:tcBorders>
              <w:left w:val="single" w:sz="4" w:space="0" w:color="000000"/>
              <w:right w:val="single" w:sz="4" w:space="0" w:color="000000"/>
            </w:tcBorders>
            <w:hideMark/>
          </w:tcPr>
          <w:p w:rsidR="001E0481" w:rsidRPr="001E0481" w:rsidRDefault="001E0481" w:rsidP="00343D7F">
            <w:pPr>
              <w:pStyle w:val="ListParagraph"/>
              <w:numPr>
                <w:ilvl w:val="0"/>
                <w:numId w:val="31"/>
              </w:numPr>
              <w:tabs>
                <w:tab w:val="left" w:pos="252"/>
                <w:tab w:val="left" w:pos="342"/>
              </w:tabs>
              <w:ind w:left="342" w:hanging="180"/>
            </w:pPr>
          </w:p>
        </w:tc>
        <w:tc>
          <w:tcPr>
            <w:tcW w:w="4860" w:type="dxa"/>
            <w:tcBorders>
              <w:top w:val="single" w:sz="4" w:space="0" w:color="000000"/>
              <w:left w:val="single" w:sz="4" w:space="0" w:color="000000"/>
              <w:bottom w:val="single" w:sz="4" w:space="0" w:color="000000"/>
              <w:right w:val="single" w:sz="4" w:space="0" w:color="000000"/>
            </w:tcBorders>
            <w:hideMark/>
          </w:tcPr>
          <w:p w:rsidR="001E0481" w:rsidRPr="001E0481" w:rsidRDefault="001E0481" w:rsidP="00C5227C">
            <w:pPr>
              <w:autoSpaceDE w:val="0"/>
              <w:autoSpaceDN w:val="0"/>
              <w:adjustRightInd w:val="0"/>
            </w:pPr>
            <w:r w:rsidRPr="001E0481">
              <w:t>Most respondents to the survey indicate that Thomas Johnson is a safe school. However, much of the staff has less than 5 years experience.</w:t>
            </w:r>
          </w:p>
          <w:p w:rsidR="001E0481" w:rsidRPr="001E0481" w:rsidRDefault="001E0481" w:rsidP="00C5227C">
            <w:pPr>
              <w:autoSpaceDE w:val="0"/>
              <w:autoSpaceDN w:val="0"/>
              <w:adjustRightInd w:val="0"/>
            </w:pPr>
          </w:p>
          <w:p w:rsidR="001E0481" w:rsidRPr="001E0481" w:rsidRDefault="001E0481" w:rsidP="00C5227C">
            <w:pPr>
              <w:autoSpaceDE w:val="0"/>
              <w:autoSpaceDN w:val="0"/>
              <w:adjustRightInd w:val="0"/>
            </w:pPr>
            <w:r w:rsidRPr="001E0481">
              <w:t>Pre-implementation strategy 4: fill new positions of behaviorist, two content specialists, a community engagement specialist, a principal coach, and a data coach.</w:t>
            </w:r>
          </w:p>
        </w:tc>
        <w:tc>
          <w:tcPr>
            <w:tcW w:w="7215" w:type="dxa"/>
            <w:tcBorders>
              <w:top w:val="single" w:sz="4" w:space="0" w:color="000000"/>
              <w:left w:val="single" w:sz="4" w:space="0" w:color="000000"/>
              <w:bottom w:val="single" w:sz="4" w:space="0" w:color="000000"/>
              <w:right w:val="single" w:sz="4" w:space="0" w:color="000000"/>
            </w:tcBorders>
            <w:hideMark/>
          </w:tcPr>
          <w:p w:rsidR="001E0481" w:rsidRPr="001E0481" w:rsidRDefault="001E0481" w:rsidP="00343D7F">
            <w:pPr>
              <w:numPr>
                <w:ilvl w:val="0"/>
                <w:numId w:val="32"/>
              </w:numPr>
            </w:pPr>
            <w:r w:rsidRPr="001E0481">
              <w:t>The behaviorist position is filled.  They have interviewed for a content specialist in language arts, math and a data coach will begin October 31</w:t>
            </w:r>
            <w:r>
              <w:t>, 2011</w:t>
            </w:r>
            <w:r w:rsidRPr="001E0481">
              <w:t xml:space="preserve">.  </w:t>
            </w:r>
          </w:p>
          <w:p w:rsidR="001E0481" w:rsidRPr="001E0481" w:rsidRDefault="001E0481" w:rsidP="00343D7F">
            <w:pPr>
              <w:numPr>
                <w:ilvl w:val="0"/>
                <w:numId w:val="32"/>
              </w:numPr>
            </w:pPr>
            <w:r w:rsidRPr="001E0481">
              <w:t>Mosaica filled the principal coach role.</w:t>
            </w:r>
          </w:p>
          <w:p w:rsidR="001E0481" w:rsidRPr="001E0481" w:rsidRDefault="001E0481" w:rsidP="00343D7F">
            <w:pPr>
              <w:numPr>
                <w:ilvl w:val="0"/>
                <w:numId w:val="32"/>
              </w:numPr>
            </w:pPr>
            <w:r w:rsidRPr="001E0481">
              <w:t>The parent engagement staff person has begun work as well as the social worker and a bilingual outreach person.</w:t>
            </w:r>
          </w:p>
        </w:tc>
      </w:tr>
      <w:tr w:rsidR="001E0481" w:rsidTr="00104FED">
        <w:tc>
          <w:tcPr>
            <w:tcW w:w="1890" w:type="dxa"/>
            <w:vMerge/>
            <w:tcBorders>
              <w:left w:val="single" w:sz="4" w:space="0" w:color="000000"/>
              <w:bottom w:val="single" w:sz="4" w:space="0" w:color="000000"/>
              <w:right w:val="single" w:sz="4" w:space="0" w:color="000000"/>
            </w:tcBorders>
            <w:hideMark/>
          </w:tcPr>
          <w:p w:rsidR="001E0481" w:rsidRPr="001E0481" w:rsidRDefault="001E0481" w:rsidP="00343D7F">
            <w:pPr>
              <w:pStyle w:val="ListParagraph"/>
              <w:numPr>
                <w:ilvl w:val="0"/>
                <w:numId w:val="31"/>
              </w:numPr>
              <w:tabs>
                <w:tab w:val="left" w:pos="252"/>
                <w:tab w:val="left" w:pos="342"/>
              </w:tabs>
              <w:ind w:left="342" w:hanging="180"/>
            </w:pPr>
          </w:p>
        </w:tc>
        <w:tc>
          <w:tcPr>
            <w:tcW w:w="4860" w:type="dxa"/>
            <w:tcBorders>
              <w:top w:val="single" w:sz="4" w:space="0" w:color="000000"/>
              <w:left w:val="single" w:sz="4" w:space="0" w:color="000000"/>
              <w:bottom w:val="single" w:sz="4" w:space="0" w:color="000000"/>
              <w:right w:val="single" w:sz="4" w:space="0" w:color="000000"/>
            </w:tcBorders>
            <w:hideMark/>
          </w:tcPr>
          <w:p w:rsidR="001E0481" w:rsidRPr="001E0481" w:rsidRDefault="001E0481" w:rsidP="00C5227C">
            <w:pPr>
              <w:autoSpaceDE w:val="0"/>
              <w:autoSpaceDN w:val="0"/>
              <w:adjustRightInd w:val="0"/>
            </w:pPr>
            <w:r w:rsidRPr="001E0481">
              <w:t xml:space="preserve">Pre-implementation Strategy 1: observation and review of the current staff and recommended </w:t>
            </w:r>
            <w:r w:rsidRPr="001E0481">
              <w:lastRenderedPageBreak/>
              <w:t>staff changes.</w:t>
            </w:r>
          </w:p>
        </w:tc>
        <w:tc>
          <w:tcPr>
            <w:tcW w:w="7215" w:type="dxa"/>
            <w:tcBorders>
              <w:top w:val="single" w:sz="4" w:space="0" w:color="000000"/>
              <w:left w:val="single" w:sz="4" w:space="0" w:color="000000"/>
              <w:bottom w:val="single" w:sz="4" w:space="0" w:color="000000"/>
              <w:right w:val="single" w:sz="4" w:space="0" w:color="000000"/>
            </w:tcBorders>
            <w:hideMark/>
          </w:tcPr>
          <w:p w:rsidR="001E0481" w:rsidRPr="001E0481" w:rsidRDefault="001E0481" w:rsidP="00343D7F">
            <w:pPr>
              <w:numPr>
                <w:ilvl w:val="0"/>
                <w:numId w:val="32"/>
              </w:numPr>
            </w:pPr>
            <w:r w:rsidRPr="001E0481">
              <w:lastRenderedPageBreak/>
              <w:t xml:space="preserve">Mosaica observed all staff on June 7 and 8.  They provided a narrative and recommendations.  The majority of staff remained </w:t>
            </w:r>
            <w:r w:rsidRPr="001E0481">
              <w:lastRenderedPageBreak/>
              <w:t xml:space="preserve">from last school year to this school year.  They did not have to take advantage of priority staffing this year because there was little staff turnover this past summer.  </w:t>
            </w:r>
          </w:p>
        </w:tc>
      </w:tr>
      <w:tr w:rsidR="00B55945" w:rsidTr="000363F2">
        <w:tc>
          <w:tcPr>
            <w:tcW w:w="1890" w:type="dxa"/>
            <w:tcBorders>
              <w:top w:val="single" w:sz="4" w:space="0" w:color="000000"/>
              <w:left w:val="single" w:sz="4" w:space="0" w:color="000000"/>
              <w:bottom w:val="single" w:sz="4" w:space="0" w:color="000000"/>
              <w:right w:val="single" w:sz="4" w:space="0" w:color="000000"/>
            </w:tcBorders>
            <w:hideMark/>
          </w:tcPr>
          <w:p w:rsidR="00B55945" w:rsidRPr="001E0481" w:rsidRDefault="00B55945" w:rsidP="00343D7F">
            <w:pPr>
              <w:pStyle w:val="ListParagraph"/>
              <w:numPr>
                <w:ilvl w:val="0"/>
                <w:numId w:val="31"/>
              </w:numPr>
              <w:tabs>
                <w:tab w:val="left" w:pos="252"/>
                <w:tab w:val="left" w:pos="342"/>
              </w:tabs>
              <w:ind w:left="342" w:hanging="180"/>
            </w:pPr>
            <w:r w:rsidRPr="001E0481">
              <w:lastRenderedPageBreak/>
              <w:t>Professional Development</w:t>
            </w:r>
          </w:p>
        </w:tc>
        <w:tc>
          <w:tcPr>
            <w:tcW w:w="4860" w:type="dxa"/>
            <w:tcBorders>
              <w:top w:val="single" w:sz="4" w:space="0" w:color="000000"/>
              <w:left w:val="single" w:sz="4" w:space="0" w:color="000000"/>
              <w:bottom w:val="single" w:sz="4" w:space="0" w:color="000000"/>
              <w:right w:val="single" w:sz="4" w:space="0" w:color="000000"/>
            </w:tcBorders>
            <w:hideMark/>
          </w:tcPr>
          <w:p w:rsidR="001E0481" w:rsidRPr="001E0481" w:rsidRDefault="001E0481" w:rsidP="00C5227C">
            <w:pPr>
              <w:autoSpaceDE w:val="0"/>
              <w:autoSpaceDN w:val="0"/>
              <w:adjustRightInd w:val="0"/>
            </w:pPr>
            <w:r w:rsidRPr="001E0481">
              <w:t>Develop professional development plans with teachers and administrators</w:t>
            </w:r>
          </w:p>
          <w:p w:rsidR="001E0481" w:rsidRPr="001E0481" w:rsidRDefault="001E0481" w:rsidP="00C5227C">
            <w:pPr>
              <w:autoSpaceDE w:val="0"/>
              <w:autoSpaceDN w:val="0"/>
              <w:adjustRightInd w:val="0"/>
            </w:pPr>
          </w:p>
          <w:p w:rsidR="00B55945" w:rsidRPr="001E0481" w:rsidRDefault="001E0481" w:rsidP="00C5227C">
            <w:pPr>
              <w:autoSpaceDE w:val="0"/>
              <w:autoSpaceDN w:val="0"/>
              <w:adjustRightInd w:val="0"/>
              <w:rPr>
                <w:rFonts w:eastAsia="Calibri"/>
              </w:rPr>
            </w:pPr>
            <w:r w:rsidRPr="001E0481">
              <w:t>Pre-implementation strategy 5: Develop personal PD plans for staff.</w:t>
            </w:r>
          </w:p>
        </w:tc>
        <w:tc>
          <w:tcPr>
            <w:tcW w:w="7215" w:type="dxa"/>
            <w:tcBorders>
              <w:top w:val="single" w:sz="4" w:space="0" w:color="000000"/>
              <w:left w:val="single" w:sz="4" w:space="0" w:color="000000"/>
              <w:bottom w:val="single" w:sz="4" w:space="0" w:color="000000"/>
              <w:right w:val="single" w:sz="4" w:space="0" w:color="000000"/>
            </w:tcBorders>
            <w:hideMark/>
          </w:tcPr>
          <w:p w:rsidR="00B55945" w:rsidRPr="001E0481" w:rsidRDefault="001E0481" w:rsidP="001A06F2">
            <w:pPr>
              <w:ind w:left="720"/>
            </w:pPr>
            <w:r w:rsidRPr="001E0481">
              <w:t>The complete plan for the development of professional development plans will be implemented by December 31, 2011.  The principal has met with every teacher to initiate a professional development plan. He wants to meet every nine weeks to discuss strategies and goals, etc.</w:t>
            </w:r>
          </w:p>
        </w:tc>
      </w:tr>
      <w:tr w:rsidR="00B55945" w:rsidRPr="001E0481" w:rsidTr="000363F2">
        <w:tc>
          <w:tcPr>
            <w:tcW w:w="1890" w:type="dxa"/>
            <w:tcBorders>
              <w:top w:val="single" w:sz="4" w:space="0" w:color="000000"/>
              <w:left w:val="single" w:sz="4" w:space="0" w:color="000000"/>
              <w:bottom w:val="single" w:sz="4" w:space="0" w:color="000000"/>
              <w:right w:val="single" w:sz="4" w:space="0" w:color="000000"/>
            </w:tcBorders>
            <w:hideMark/>
          </w:tcPr>
          <w:p w:rsidR="00B55945" w:rsidRPr="001E0481" w:rsidRDefault="00B55945" w:rsidP="00343D7F">
            <w:pPr>
              <w:pStyle w:val="ListParagraph"/>
              <w:numPr>
                <w:ilvl w:val="0"/>
                <w:numId w:val="31"/>
              </w:numPr>
              <w:tabs>
                <w:tab w:val="left" w:pos="252"/>
                <w:tab w:val="left" w:pos="342"/>
              </w:tabs>
              <w:ind w:left="342" w:hanging="180"/>
            </w:pPr>
            <w:r w:rsidRPr="001E0481">
              <w:t>Student Engagement</w:t>
            </w:r>
          </w:p>
        </w:tc>
        <w:tc>
          <w:tcPr>
            <w:tcW w:w="4860" w:type="dxa"/>
            <w:tcBorders>
              <w:top w:val="single" w:sz="4" w:space="0" w:color="000000"/>
              <w:left w:val="single" w:sz="4" w:space="0" w:color="000000"/>
              <w:bottom w:val="single" w:sz="4" w:space="0" w:color="000000"/>
              <w:right w:val="single" w:sz="4" w:space="0" w:color="000000"/>
            </w:tcBorders>
            <w:hideMark/>
          </w:tcPr>
          <w:p w:rsidR="00B55945" w:rsidRPr="001E0481" w:rsidRDefault="001E0481" w:rsidP="00C5227C">
            <w:pPr>
              <w:autoSpaceDE w:val="0"/>
              <w:autoSpaceDN w:val="0"/>
              <w:adjustRightInd w:val="0"/>
              <w:rPr>
                <w:rFonts w:eastAsia="Calibri"/>
              </w:rPr>
            </w:pPr>
            <w:r w:rsidRPr="001E0481">
              <w:rPr>
                <w:rFonts w:eastAsia="Calibri"/>
              </w:rPr>
              <w:t>Not Addressed.</w:t>
            </w:r>
          </w:p>
        </w:tc>
        <w:tc>
          <w:tcPr>
            <w:tcW w:w="7215" w:type="dxa"/>
            <w:tcBorders>
              <w:top w:val="single" w:sz="4" w:space="0" w:color="000000"/>
              <w:left w:val="single" w:sz="4" w:space="0" w:color="000000"/>
              <w:bottom w:val="single" w:sz="4" w:space="0" w:color="000000"/>
              <w:right w:val="single" w:sz="4" w:space="0" w:color="000000"/>
            </w:tcBorders>
            <w:hideMark/>
          </w:tcPr>
          <w:p w:rsidR="00B55945" w:rsidRPr="001E0481" w:rsidRDefault="001E0481" w:rsidP="00C5227C">
            <w:pPr>
              <w:ind w:left="720"/>
            </w:pPr>
            <w:r w:rsidRPr="001E0481">
              <w:t>Not Addressed.</w:t>
            </w:r>
          </w:p>
        </w:tc>
      </w:tr>
      <w:tr w:rsidR="00B55945" w:rsidRPr="001E0481" w:rsidTr="000363F2">
        <w:tc>
          <w:tcPr>
            <w:tcW w:w="1890" w:type="dxa"/>
            <w:tcBorders>
              <w:top w:val="single" w:sz="4" w:space="0" w:color="000000"/>
              <w:left w:val="single" w:sz="4" w:space="0" w:color="000000"/>
              <w:bottom w:val="single" w:sz="4" w:space="0" w:color="000000"/>
              <w:right w:val="single" w:sz="4" w:space="0" w:color="000000"/>
            </w:tcBorders>
            <w:hideMark/>
          </w:tcPr>
          <w:p w:rsidR="00B55945" w:rsidRPr="001E0481" w:rsidRDefault="00B55945" w:rsidP="00343D7F">
            <w:pPr>
              <w:pStyle w:val="ListParagraph"/>
              <w:numPr>
                <w:ilvl w:val="0"/>
                <w:numId w:val="31"/>
              </w:numPr>
              <w:tabs>
                <w:tab w:val="left" w:pos="252"/>
                <w:tab w:val="left" w:pos="342"/>
              </w:tabs>
              <w:ind w:left="342" w:hanging="180"/>
            </w:pPr>
            <w:r w:rsidRPr="001E0481">
              <w:t>Instructional Programs</w:t>
            </w:r>
          </w:p>
        </w:tc>
        <w:tc>
          <w:tcPr>
            <w:tcW w:w="4860" w:type="dxa"/>
            <w:tcBorders>
              <w:top w:val="single" w:sz="4" w:space="0" w:color="000000"/>
              <w:left w:val="single" w:sz="4" w:space="0" w:color="000000"/>
              <w:bottom w:val="single" w:sz="4" w:space="0" w:color="000000"/>
              <w:right w:val="single" w:sz="4" w:space="0" w:color="000000"/>
            </w:tcBorders>
          </w:tcPr>
          <w:p w:rsidR="00B55945" w:rsidRPr="001E0481" w:rsidRDefault="001E0481" w:rsidP="00C5227C">
            <w:pPr>
              <w:autoSpaceDE w:val="0"/>
              <w:autoSpaceDN w:val="0"/>
              <w:adjustRightInd w:val="0"/>
              <w:ind w:left="-18"/>
              <w:rPr>
                <w:rFonts w:eastAsia="Calibri"/>
              </w:rPr>
            </w:pPr>
            <w:r w:rsidRPr="001E0481">
              <w:t>Mosaica will do a comprehensive review of the school test data.</w:t>
            </w:r>
          </w:p>
        </w:tc>
        <w:tc>
          <w:tcPr>
            <w:tcW w:w="7215" w:type="dxa"/>
            <w:tcBorders>
              <w:top w:val="single" w:sz="4" w:space="0" w:color="000000"/>
              <w:left w:val="single" w:sz="4" w:space="0" w:color="000000"/>
              <w:bottom w:val="single" w:sz="4" w:space="0" w:color="000000"/>
              <w:right w:val="single" w:sz="4" w:space="0" w:color="000000"/>
            </w:tcBorders>
            <w:hideMark/>
          </w:tcPr>
          <w:p w:rsidR="001E0481" w:rsidRPr="001E0481" w:rsidRDefault="001E0481" w:rsidP="00343D7F">
            <w:pPr>
              <w:numPr>
                <w:ilvl w:val="0"/>
                <w:numId w:val="33"/>
              </w:numPr>
            </w:pPr>
            <w:r w:rsidRPr="001E0481">
              <w:t xml:space="preserve">Mosaica is trying to make sure they have full access to all the data.  They have seen all the state testing results at the student level and are considering adding enrichment for strong students.  </w:t>
            </w:r>
          </w:p>
          <w:p w:rsidR="001E0481" w:rsidRPr="001E0481" w:rsidRDefault="001E0481" w:rsidP="00343D7F">
            <w:pPr>
              <w:numPr>
                <w:ilvl w:val="0"/>
                <w:numId w:val="33"/>
              </w:numPr>
            </w:pPr>
            <w:r w:rsidRPr="001E0481">
              <w:t>They have reviewed advanced under- performers and students that are strong in one content area but weak in another.</w:t>
            </w:r>
          </w:p>
          <w:p w:rsidR="001E0481" w:rsidRPr="001E0481" w:rsidRDefault="001E0481" w:rsidP="00343D7F">
            <w:pPr>
              <w:numPr>
                <w:ilvl w:val="0"/>
                <w:numId w:val="33"/>
              </w:numPr>
            </w:pPr>
            <w:r w:rsidRPr="001E0481">
              <w:t>They have also reviewed benchmark data.</w:t>
            </w:r>
          </w:p>
          <w:p w:rsidR="001E0481" w:rsidRPr="001E0481" w:rsidRDefault="001E0481" w:rsidP="00343D7F">
            <w:pPr>
              <w:numPr>
                <w:ilvl w:val="0"/>
                <w:numId w:val="33"/>
              </w:numPr>
            </w:pPr>
            <w:r w:rsidRPr="001E0481">
              <w:t xml:space="preserve">Mosaica spoke with teachers to understand the teachers’ conceptions of classroom generated tests. </w:t>
            </w:r>
          </w:p>
          <w:p w:rsidR="001E0481" w:rsidRDefault="001E0481" w:rsidP="00343D7F">
            <w:pPr>
              <w:numPr>
                <w:ilvl w:val="0"/>
                <w:numId w:val="33"/>
              </w:numPr>
            </w:pPr>
            <w:r w:rsidRPr="001E0481">
              <w:t>Thomas Johnson used Performance Matters to make student achievement projections.  This information is integrated into colla</w:t>
            </w:r>
            <w:r>
              <w:t>borative planning with teachers.</w:t>
            </w:r>
            <w:r w:rsidRPr="001E0481">
              <w:t xml:space="preserve">  </w:t>
            </w:r>
          </w:p>
          <w:p w:rsidR="00B55945" w:rsidRPr="001E0481" w:rsidRDefault="001E0481" w:rsidP="00343D7F">
            <w:pPr>
              <w:numPr>
                <w:ilvl w:val="0"/>
                <w:numId w:val="33"/>
              </w:numPr>
            </w:pPr>
            <w:r w:rsidRPr="001E0481">
              <w:t xml:space="preserve">The school will also be using online MAP testing.  </w:t>
            </w:r>
          </w:p>
        </w:tc>
      </w:tr>
      <w:tr w:rsidR="00B55945" w:rsidRPr="001E0481" w:rsidTr="000363F2">
        <w:tc>
          <w:tcPr>
            <w:tcW w:w="1890" w:type="dxa"/>
            <w:tcBorders>
              <w:top w:val="single" w:sz="4" w:space="0" w:color="000000"/>
              <w:left w:val="single" w:sz="4" w:space="0" w:color="000000"/>
              <w:bottom w:val="single" w:sz="4" w:space="0" w:color="000000"/>
              <w:right w:val="single" w:sz="4" w:space="0" w:color="000000"/>
            </w:tcBorders>
            <w:hideMark/>
          </w:tcPr>
          <w:p w:rsidR="00B55945" w:rsidRPr="001E0481" w:rsidRDefault="00B55945" w:rsidP="00343D7F">
            <w:pPr>
              <w:pStyle w:val="ListParagraph"/>
              <w:numPr>
                <w:ilvl w:val="0"/>
                <w:numId w:val="31"/>
              </w:numPr>
              <w:tabs>
                <w:tab w:val="left" w:pos="252"/>
                <w:tab w:val="left" w:pos="342"/>
              </w:tabs>
              <w:ind w:left="342" w:hanging="180"/>
            </w:pPr>
            <w:r w:rsidRPr="001E0481">
              <w:t>Community Engagement</w:t>
            </w:r>
          </w:p>
        </w:tc>
        <w:tc>
          <w:tcPr>
            <w:tcW w:w="4860" w:type="dxa"/>
            <w:tcBorders>
              <w:top w:val="single" w:sz="4" w:space="0" w:color="000000"/>
              <w:left w:val="single" w:sz="4" w:space="0" w:color="000000"/>
              <w:bottom w:val="single" w:sz="4" w:space="0" w:color="000000"/>
              <w:right w:val="single" w:sz="4" w:space="0" w:color="000000"/>
            </w:tcBorders>
            <w:hideMark/>
          </w:tcPr>
          <w:p w:rsidR="001E0481" w:rsidRPr="001E0481" w:rsidRDefault="001E0481" w:rsidP="00C5227C">
            <w:pPr>
              <w:autoSpaceDE w:val="0"/>
              <w:autoSpaceDN w:val="0"/>
              <w:adjustRightInd w:val="0"/>
            </w:pPr>
            <w:r w:rsidRPr="001E0481">
              <w:t xml:space="preserve">There is evidence that efforts have been made to engage parents through the PTA and through multiple parent meetings. The principal makes full use of the Global Connect system with </w:t>
            </w:r>
            <w:r w:rsidRPr="001E0481">
              <w:lastRenderedPageBreak/>
              <w:t>parents. However, parent participation remains low.  The district will make Parent Engagement a professional development theme for the 2011-12 SY.</w:t>
            </w:r>
          </w:p>
          <w:p w:rsidR="001E0481" w:rsidRPr="001E0481" w:rsidRDefault="001E0481" w:rsidP="00C5227C">
            <w:pPr>
              <w:autoSpaceDE w:val="0"/>
              <w:autoSpaceDN w:val="0"/>
              <w:adjustRightInd w:val="0"/>
            </w:pPr>
          </w:p>
          <w:p w:rsidR="00B55945" w:rsidRPr="001E0481" w:rsidRDefault="001E0481" w:rsidP="00C5227C">
            <w:pPr>
              <w:autoSpaceDE w:val="0"/>
              <w:autoSpaceDN w:val="0"/>
              <w:adjustRightInd w:val="0"/>
              <w:rPr>
                <w:rFonts w:eastAsia="Calibri"/>
              </w:rPr>
            </w:pPr>
            <w:r w:rsidRPr="001E0481">
              <w:t>Pre-implementation Strategy 2: Four community meetings held between April 2011 and August 2011 to garner community input into the Restart Model.</w:t>
            </w:r>
          </w:p>
        </w:tc>
        <w:tc>
          <w:tcPr>
            <w:tcW w:w="7215" w:type="dxa"/>
            <w:tcBorders>
              <w:top w:val="single" w:sz="4" w:space="0" w:color="000000"/>
              <w:left w:val="single" w:sz="4" w:space="0" w:color="000000"/>
              <w:bottom w:val="single" w:sz="4" w:space="0" w:color="000000"/>
              <w:right w:val="single" w:sz="4" w:space="0" w:color="000000"/>
            </w:tcBorders>
            <w:hideMark/>
          </w:tcPr>
          <w:p w:rsidR="001E0481" w:rsidRDefault="001E0481" w:rsidP="00343D7F">
            <w:pPr>
              <w:numPr>
                <w:ilvl w:val="0"/>
                <w:numId w:val="34"/>
              </w:numPr>
            </w:pPr>
            <w:r>
              <w:lastRenderedPageBreak/>
              <w:t>Seventy-</w:t>
            </w:r>
            <w:r w:rsidRPr="001E0481">
              <w:t>five parents attended a meeting wi</w:t>
            </w:r>
            <w:r>
              <w:t xml:space="preserve">th Mosaica where the president </w:t>
            </w:r>
            <w:r w:rsidRPr="001E0481">
              <w:t xml:space="preserve">presented.  More parent meetings are scheduled.  The goal is to schedule them at various times to reach a wide variety of parents.  </w:t>
            </w:r>
          </w:p>
          <w:p w:rsidR="001E0481" w:rsidRDefault="001E0481" w:rsidP="00343D7F">
            <w:pPr>
              <w:numPr>
                <w:ilvl w:val="0"/>
                <w:numId w:val="34"/>
              </w:numPr>
            </w:pPr>
            <w:r w:rsidRPr="001E0481">
              <w:lastRenderedPageBreak/>
              <w:t>There is a parent advisory council with approximately 8 parents.  Mosaica will filter information through them.  They are developing a brochure on SIG for parents which will be posted on the school website.</w:t>
            </w:r>
          </w:p>
          <w:p w:rsidR="00B55945" w:rsidRPr="001E0481" w:rsidRDefault="001E0481" w:rsidP="00343D7F">
            <w:pPr>
              <w:numPr>
                <w:ilvl w:val="0"/>
                <w:numId w:val="34"/>
              </w:numPr>
            </w:pPr>
            <w:r w:rsidRPr="001E0481">
              <w:t>A parent engagement specialist started October 17</w:t>
            </w:r>
            <w:r>
              <w:t>, 2011</w:t>
            </w:r>
            <w:r w:rsidRPr="001E0481">
              <w:t>.  She is an experienced school counselor in this position.  The principal met with this her to plan next steps for parent engagement.</w:t>
            </w:r>
          </w:p>
        </w:tc>
      </w:tr>
    </w:tbl>
    <w:p w:rsidR="00B55945" w:rsidRDefault="00B55945" w:rsidP="00C747CB">
      <w:pPr>
        <w:rPr>
          <w:rFonts w:ascii="Arial" w:hAnsi="Arial" w:cs="Arial"/>
          <w:b/>
          <w:sz w:val="36"/>
          <w:szCs w:val="36"/>
        </w:rPr>
      </w:pPr>
    </w:p>
    <w:p w:rsidR="00B55945" w:rsidRDefault="00B55945" w:rsidP="00C747CB">
      <w:pPr>
        <w:rPr>
          <w:rFonts w:ascii="Arial" w:hAnsi="Arial" w:cs="Arial"/>
          <w:b/>
          <w:sz w:val="36"/>
          <w:szCs w:val="36"/>
        </w:rPr>
      </w:pPr>
    </w:p>
    <w:p w:rsidR="00896037" w:rsidRDefault="00896037" w:rsidP="00C747CB">
      <w:pPr>
        <w:rPr>
          <w:rFonts w:ascii="Arial" w:hAnsi="Arial" w:cs="Arial"/>
          <w:b/>
          <w:sz w:val="36"/>
          <w:szCs w:val="36"/>
        </w:rPr>
      </w:pPr>
      <w:r>
        <w:rPr>
          <w:rFonts w:ascii="Arial" w:hAnsi="Arial" w:cs="Arial"/>
          <w:b/>
          <w:sz w:val="36"/>
          <w:szCs w:val="3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3024"/>
        <w:gridCol w:w="4176"/>
        <w:gridCol w:w="864"/>
        <w:gridCol w:w="1872"/>
        <w:gridCol w:w="4464"/>
      </w:tblGrid>
      <w:tr w:rsidR="00896037" w:rsidRPr="00A46818" w:rsidTr="00896037">
        <w:trPr>
          <w:tblHeader/>
          <w:jc w:val="center"/>
        </w:trPr>
        <w:tc>
          <w:tcPr>
            <w:tcW w:w="72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896037" w:rsidRPr="00A46818" w:rsidRDefault="00896037" w:rsidP="00896037">
            <w:pPr>
              <w:rPr>
                <w:b/>
              </w:rPr>
            </w:pPr>
            <w:r w:rsidRPr="00A46818">
              <w:rPr>
                <w:b/>
              </w:rPr>
              <w:lastRenderedPageBreak/>
              <w:t xml:space="preserve">LEA: </w:t>
            </w:r>
            <w:r w:rsidRPr="00A46818">
              <w:t>Prince George’s Public Schools</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896037" w:rsidRPr="00A46818" w:rsidRDefault="00896037" w:rsidP="00896037">
            <w:pPr>
              <w:rPr>
                <w:b/>
              </w:rPr>
            </w:pPr>
            <w:r w:rsidRPr="00A46818">
              <w:rPr>
                <w:b/>
              </w:rPr>
              <w:t xml:space="preserve">Name of Tier I School: </w:t>
            </w:r>
            <w:r w:rsidRPr="00A46818">
              <w:t>Thomas Johnson Middle School</w:t>
            </w:r>
          </w:p>
        </w:tc>
      </w:tr>
      <w:tr w:rsidR="00A46818" w:rsidRPr="00A46818" w:rsidTr="00896037">
        <w:trPr>
          <w:tblHeader/>
          <w:jc w:val="center"/>
        </w:trPr>
        <w:tc>
          <w:tcPr>
            <w:tcW w:w="72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A46818" w:rsidRPr="005B47F7" w:rsidRDefault="00A46818" w:rsidP="00C5227C">
            <w:pPr>
              <w:rPr>
                <w:b/>
              </w:rPr>
            </w:pPr>
            <w:r w:rsidRPr="005B47F7">
              <w:rPr>
                <w:b/>
              </w:rPr>
              <w:t xml:space="preserve">Central Support Team Lead: </w:t>
            </w:r>
            <w:r w:rsidRPr="005B47F7">
              <w:t>Duane Arbogast</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A46818" w:rsidRPr="005B47F7" w:rsidRDefault="00A46818" w:rsidP="00C5227C">
            <w:pPr>
              <w:rPr>
                <w:b/>
              </w:rPr>
            </w:pPr>
            <w:r w:rsidRPr="005B47F7">
              <w:rPr>
                <w:b/>
              </w:rPr>
              <w:t xml:space="preserve">Principal: </w:t>
            </w:r>
            <w:r w:rsidRPr="001915D7">
              <w:t>Michael Robinson</w:t>
            </w:r>
          </w:p>
        </w:tc>
      </w:tr>
      <w:tr w:rsidR="00A46818" w:rsidRPr="00A46818" w:rsidTr="00896037">
        <w:trPr>
          <w:tblHeader/>
          <w:jc w:val="center"/>
        </w:trPr>
        <w:tc>
          <w:tcPr>
            <w:tcW w:w="3024"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46818" w:rsidRPr="00A46818" w:rsidRDefault="00A46818" w:rsidP="00896037">
            <w:pPr>
              <w:jc w:val="center"/>
            </w:pPr>
            <w:r w:rsidRPr="00A46818">
              <w:rPr>
                <w:b/>
              </w:rPr>
              <w:t>Schools Needs Assessment</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46818" w:rsidRPr="00A46818" w:rsidRDefault="00A46818" w:rsidP="00896037">
            <w:pPr>
              <w:jc w:val="center"/>
              <w:rPr>
                <w:b/>
              </w:rPr>
            </w:pPr>
            <w:r w:rsidRPr="00A46818">
              <w:rPr>
                <w:b/>
              </w:rPr>
              <w:t>Strategy to Address</w:t>
            </w:r>
          </w:p>
          <w:p w:rsidR="00A46818" w:rsidRPr="00A46818" w:rsidRDefault="00A46818" w:rsidP="00896037">
            <w:pPr>
              <w:jc w:val="center"/>
            </w:pPr>
            <w:r w:rsidRPr="00A46818">
              <w:t>(Note: See the school plan document for the “Persons Responsible” and “Estimated Time of Completion” for each strategy.)</w:t>
            </w:r>
          </w:p>
        </w:tc>
        <w:tc>
          <w:tcPr>
            <w:tcW w:w="187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46818" w:rsidRPr="00A46818" w:rsidRDefault="00A46818" w:rsidP="00896037">
            <w:pPr>
              <w:jc w:val="center"/>
              <w:rPr>
                <w:b/>
              </w:rPr>
            </w:pPr>
            <w:r w:rsidRPr="00A46818">
              <w:rPr>
                <w:b/>
              </w:rPr>
              <w:t>Documentation that can be used as evidence of Successful Competition</w:t>
            </w:r>
          </w:p>
        </w:tc>
        <w:tc>
          <w:tcPr>
            <w:tcW w:w="4464"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A46818" w:rsidRPr="00A46818" w:rsidRDefault="00A46818" w:rsidP="00896037">
            <w:pPr>
              <w:jc w:val="center"/>
              <w:rPr>
                <w:b/>
              </w:rPr>
            </w:pPr>
            <w:r w:rsidRPr="00A46818">
              <w:rPr>
                <w:b/>
              </w:rPr>
              <w:t>SIG Monitoring /Individual Comments  and Team Consensus Feedback</w:t>
            </w:r>
          </w:p>
          <w:p w:rsidR="00A46818" w:rsidRPr="00A46818" w:rsidRDefault="00A46818" w:rsidP="00896037">
            <w:pPr>
              <w:jc w:val="center"/>
            </w:pPr>
            <w:r w:rsidRPr="00A46818">
              <w:t>(must identify all documentation reviewed during the 1</w:t>
            </w:r>
            <w:r w:rsidRPr="00A46818">
              <w:rPr>
                <w:vertAlign w:val="superscript"/>
              </w:rPr>
              <w:t>st</w:t>
            </w:r>
            <w:r w:rsidRPr="00A46818">
              <w:t xml:space="preserve"> SIG I, Year 2 Onsite Monitoring visit)</w:t>
            </w:r>
          </w:p>
        </w:tc>
      </w:tr>
      <w:tr w:rsidR="00C5227C" w:rsidRPr="00A46818" w:rsidTr="00133CDB">
        <w:trP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39E756"/>
            <w:tcMar>
              <w:top w:w="72" w:type="dxa"/>
              <w:left w:w="115" w:type="dxa"/>
              <w:bottom w:w="43" w:type="dxa"/>
              <w:right w:w="115" w:type="dxa"/>
            </w:tcMar>
          </w:tcPr>
          <w:p w:rsidR="00C5227C" w:rsidRPr="00133CDB" w:rsidRDefault="00C5227C" w:rsidP="00896037">
            <w:pPr>
              <w:rPr>
                <w:b/>
              </w:rPr>
            </w:pPr>
            <w:r w:rsidRPr="00133CDB">
              <w:rPr>
                <w:b/>
              </w:rPr>
              <w:t>CULTURE AND CLIMATE</w:t>
            </w:r>
          </w:p>
        </w:tc>
      </w:tr>
      <w:tr w:rsidR="00133CDB" w:rsidRPr="00A46818" w:rsidTr="00896037">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88078B" w:rsidRDefault="0088078B" w:rsidP="004760FC">
            <w:r>
              <w:t>Staff Survey</w:t>
            </w:r>
          </w:p>
          <w:p w:rsidR="0088078B" w:rsidRDefault="0088078B" w:rsidP="004760FC"/>
          <w:p w:rsidR="00133CDB" w:rsidRPr="00D84623" w:rsidRDefault="00133CDB" w:rsidP="00343D7F">
            <w:pPr>
              <w:pStyle w:val="ListParagraph"/>
              <w:numPr>
                <w:ilvl w:val="0"/>
                <w:numId w:val="37"/>
              </w:numPr>
            </w:pPr>
            <w:r w:rsidRPr="00D84623">
              <w:t xml:space="preserve">Large staff turnover and five principals in 8 years. America’s Choice strategies are implemented episodically.  </w:t>
            </w:r>
          </w:p>
          <w:p w:rsidR="00133CDB" w:rsidRPr="00D84623" w:rsidRDefault="00133CDB"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133CDB" w:rsidRPr="00D84623" w:rsidRDefault="00133CDB" w:rsidP="004760FC">
            <w:r w:rsidRPr="00D84623">
              <w:t xml:space="preserve">Strategy 1:  </w:t>
            </w:r>
            <w:r w:rsidR="00F95EDA">
              <w:t>Create</w:t>
            </w:r>
            <w:r w:rsidRPr="00D84623">
              <w:t xml:space="preserve"> and implement a vision of academic rigor and an intellectual climate.  The expectation is that the vision will be pervasive throughout the school.</w:t>
            </w:r>
          </w:p>
          <w:p w:rsidR="00133CDB" w:rsidRPr="00D84623" w:rsidRDefault="00133CDB"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133CDB" w:rsidRPr="00D84623" w:rsidRDefault="00133CDB" w:rsidP="004760FC">
            <w:r w:rsidRPr="00D84623">
              <w:t>Agendas, Minutes</w:t>
            </w:r>
          </w:p>
          <w:p w:rsidR="00133CDB" w:rsidRPr="00D84623" w:rsidRDefault="00133CDB"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870868" w:rsidRDefault="00133CDB" w:rsidP="009B3D8A">
            <w:pPr>
              <w:pStyle w:val="ListParagraph"/>
              <w:numPr>
                <w:ilvl w:val="0"/>
                <w:numId w:val="11"/>
              </w:numPr>
            </w:pPr>
            <w:r w:rsidRPr="00D84623">
              <w:t xml:space="preserve">The principal stated the school vision. School activities are centered in character building.  Students are reminded of school principles. </w:t>
            </w:r>
          </w:p>
          <w:p w:rsidR="00133CDB" w:rsidRPr="00D84623" w:rsidRDefault="00133CDB" w:rsidP="009B3D8A">
            <w:pPr>
              <w:pStyle w:val="ListParagraph"/>
              <w:numPr>
                <w:ilvl w:val="0"/>
                <w:numId w:val="11"/>
              </w:numPr>
            </w:pPr>
            <w:r w:rsidRPr="00D84623">
              <w:t xml:space="preserve"> Teachers and students inherently know the principles; they are posted in the building in various locations.  </w:t>
            </w:r>
          </w:p>
          <w:p w:rsidR="00133CDB" w:rsidRPr="00D84623" w:rsidRDefault="00133CDB" w:rsidP="004760FC"/>
        </w:tc>
      </w:tr>
      <w:tr w:rsidR="00133CDB" w:rsidRPr="00A46818" w:rsidTr="00896037">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0E0E22">
            <w:pPr>
              <w:pStyle w:val="ListParagraph"/>
              <w:ind w:hanging="673"/>
            </w:pPr>
            <w:r>
              <w:t>School Culture and Climate</w:t>
            </w:r>
          </w:p>
          <w:p w:rsidR="000E0E22" w:rsidRDefault="000E0E22" w:rsidP="000E0E22">
            <w:pPr>
              <w:pStyle w:val="ListParagraph"/>
            </w:pPr>
          </w:p>
          <w:p w:rsidR="00133CDB" w:rsidRPr="00614BB9" w:rsidRDefault="00133CDB" w:rsidP="00343D7F">
            <w:pPr>
              <w:pStyle w:val="ListParagraph"/>
              <w:numPr>
                <w:ilvl w:val="0"/>
                <w:numId w:val="37"/>
              </w:numPr>
            </w:pPr>
            <w:r w:rsidRPr="00614BB9">
              <w:t xml:space="preserve">The Needs Assessment indicates a need to have a functioning climate committee. In addition, organizational skills are cited as an area of concern. </w:t>
            </w:r>
            <w:r w:rsidRPr="00614BB9">
              <w:lastRenderedPageBreak/>
              <w:t xml:space="preserve">Absenteeism is a continued concern.  The district will continue to support these schools with AVID and PBIS.  </w:t>
            </w:r>
          </w:p>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133CDB" w:rsidRPr="00614BB9" w:rsidRDefault="00133CDB" w:rsidP="004760FC">
            <w:r w:rsidRPr="00614BB9">
              <w:t>Strategy 3: Adopt a classroom management system that ensures student respect and engagement. This plan must address student absenteeism.</w:t>
            </w:r>
          </w:p>
          <w:p w:rsidR="00133CDB" w:rsidRPr="00614BB9" w:rsidRDefault="00133CDB"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133CDB" w:rsidRPr="00614BB9" w:rsidRDefault="00133CDB" w:rsidP="004760FC">
            <w:r w:rsidRPr="00614BB9">
              <w:t>Agendas, minutes, evidence of professional development</w:t>
            </w:r>
          </w:p>
          <w:p w:rsidR="00133CDB" w:rsidRPr="00614BB9" w:rsidRDefault="00133CDB" w:rsidP="004760FC">
            <w:r w:rsidRPr="00614BB9">
              <w:t>Suspension rates.</w:t>
            </w:r>
          </w:p>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D83679" w:rsidRDefault="00133CDB" w:rsidP="009B3D8A">
            <w:pPr>
              <w:pStyle w:val="ListParagraph"/>
              <w:numPr>
                <w:ilvl w:val="0"/>
                <w:numId w:val="11"/>
              </w:numPr>
            </w:pPr>
            <w:r w:rsidRPr="00614BB9">
              <w:t>PBIS is new this year</w:t>
            </w:r>
            <w:r>
              <w:t>,</w:t>
            </w:r>
            <w:r w:rsidRPr="00614BB9">
              <w:t xml:space="preserve"> although the school has been using a similar protocol for the past 2 years.  </w:t>
            </w:r>
          </w:p>
          <w:p w:rsidR="00D83679" w:rsidRDefault="00133CDB" w:rsidP="009B3D8A">
            <w:pPr>
              <w:pStyle w:val="ListParagraph"/>
              <w:numPr>
                <w:ilvl w:val="0"/>
                <w:numId w:val="11"/>
              </w:numPr>
            </w:pPr>
            <w:r w:rsidRPr="00614BB9">
              <w:t>The principal presents his expectations to parents at a meeting an</w:t>
            </w:r>
            <w:r>
              <w:t xml:space="preserve">d daily to students.  </w:t>
            </w:r>
          </w:p>
          <w:p w:rsidR="00133CDB" w:rsidRPr="00614BB9" w:rsidRDefault="00133CDB" w:rsidP="009B3D8A">
            <w:pPr>
              <w:pStyle w:val="ListParagraph"/>
              <w:numPr>
                <w:ilvl w:val="0"/>
                <w:numId w:val="11"/>
              </w:numPr>
            </w:pPr>
            <w:r>
              <w:t xml:space="preserve">A </w:t>
            </w:r>
            <w:r w:rsidRPr="00D83679">
              <w:rPr>
                <w:i/>
              </w:rPr>
              <w:t>Jaguar Store</w:t>
            </w:r>
            <w:r w:rsidRPr="00614BB9">
              <w:t xml:space="preserve"> with reward bucks can be accessed every 9 weeks.  The principal story hour is another </w:t>
            </w:r>
            <w:r w:rsidRPr="00614BB9">
              <w:lastRenderedPageBreak/>
              <w:t xml:space="preserve">reward activity.  </w:t>
            </w:r>
          </w:p>
        </w:tc>
      </w:tr>
      <w:tr w:rsidR="00133CDB" w:rsidRPr="00A46818" w:rsidTr="00896037">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School Profile</w:t>
            </w:r>
          </w:p>
          <w:p w:rsidR="000E0E22" w:rsidRDefault="000E0E22" w:rsidP="004760FC"/>
          <w:p w:rsidR="00133CDB" w:rsidRPr="0049530C" w:rsidRDefault="00133CDB" w:rsidP="00343D7F">
            <w:pPr>
              <w:pStyle w:val="ListParagraph"/>
              <w:numPr>
                <w:ilvl w:val="0"/>
                <w:numId w:val="38"/>
              </w:numPr>
            </w:pPr>
            <w:r w:rsidRPr="0049530C">
              <w:t xml:space="preserve">Needs Assessment indicate that there are inconsistent time allotments for content </w:t>
            </w:r>
            <w:proofErr w:type="gramStart"/>
            <w:r w:rsidRPr="0049530C">
              <w:t>areas.</w:t>
            </w:r>
            <w:proofErr w:type="gramEnd"/>
            <w:r w:rsidRPr="0049530C">
              <w:t xml:space="preserve"> </w:t>
            </w:r>
          </w:p>
          <w:p w:rsidR="00133CDB" w:rsidRPr="0049530C" w:rsidRDefault="00133CDB"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133CDB" w:rsidRPr="0049530C" w:rsidRDefault="00133CDB" w:rsidP="004760FC">
            <w:r w:rsidRPr="0049530C">
              <w:t>Strategy 15: Create a schedule that maximizes learning time.  The schedule should reflect the move towards rigor, engagement and student exploration.</w:t>
            </w:r>
          </w:p>
          <w:p w:rsidR="00133CDB" w:rsidRPr="0049530C" w:rsidRDefault="00133CDB"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133CDB" w:rsidRPr="0049530C" w:rsidRDefault="00133CDB" w:rsidP="004760FC">
            <w:r w:rsidRPr="0049530C">
              <w:t>Master Schedule Plan</w:t>
            </w:r>
          </w:p>
          <w:p w:rsidR="00133CDB" w:rsidRPr="0049530C" w:rsidRDefault="00133CDB"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D83679" w:rsidRDefault="00133CDB" w:rsidP="009B3D8A">
            <w:pPr>
              <w:pStyle w:val="ListParagraph"/>
              <w:numPr>
                <w:ilvl w:val="0"/>
                <w:numId w:val="11"/>
              </w:numPr>
            </w:pPr>
            <w:r w:rsidRPr="0049530C">
              <w:t xml:space="preserve">The schedule is the same as last year except collaborative planning time was doubled.  </w:t>
            </w:r>
          </w:p>
          <w:p w:rsidR="00D83679" w:rsidRDefault="00133CDB" w:rsidP="009B3D8A">
            <w:pPr>
              <w:pStyle w:val="ListParagraph"/>
              <w:numPr>
                <w:ilvl w:val="0"/>
                <w:numId w:val="11"/>
              </w:numPr>
            </w:pPr>
            <w:r w:rsidRPr="0049530C">
              <w:t>Collaborative planning is two times a</w:t>
            </w:r>
            <w:r w:rsidR="00D83679">
              <w:t xml:space="preserve"> week and 140 minutes per week.</w:t>
            </w:r>
          </w:p>
          <w:p w:rsidR="00133CDB" w:rsidRPr="0049530C" w:rsidRDefault="00133CDB" w:rsidP="009B3D8A">
            <w:pPr>
              <w:pStyle w:val="ListParagraph"/>
              <w:numPr>
                <w:ilvl w:val="0"/>
                <w:numId w:val="11"/>
              </w:numPr>
            </w:pPr>
            <w:r w:rsidRPr="0049530C">
              <w:t>All other parts of schedule remain the same.</w:t>
            </w:r>
          </w:p>
        </w:tc>
      </w:tr>
      <w:tr w:rsidR="00EC394A" w:rsidRPr="00A46818" w:rsidTr="00EC394A">
        <w:trP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39E756"/>
            <w:tcMar>
              <w:top w:w="72" w:type="dxa"/>
              <w:left w:w="115" w:type="dxa"/>
              <w:bottom w:w="43" w:type="dxa"/>
              <w:right w:w="115" w:type="dxa"/>
            </w:tcMar>
          </w:tcPr>
          <w:p w:rsidR="00EC394A" w:rsidRPr="00EC394A" w:rsidRDefault="00EC394A" w:rsidP="004760FC">
            <w:pPr>
              <w:rPr>
                <w:b/>
              </w:rPr>
            </w:pPr>
            <w:r w:rsidRPr="00EC394A">
              <w:rPr>
                <w:b/>
              </w:rPr>
              <w:t>STAFFING</w:t>
            </w:r>
          </w:p>
        </w:tc>
      </w:tr>
      <w:tr w:rsidR="006D26BA" w:rsidRPr="00A46818" w:rsidTr="002B160A">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t>Staff Profile</w:t>
            </w:r>
          </w:p>
          <w:p w:rsidR="000E0E22" w:rsidRDefault="000E0E22" w:rsidP="004760FC"/>
          <w:p w:rsidR="006D26BA" w:rsidRPr="0049530C" w:rsidRDefault="006D26BA" w:rsidP="00343D7F">
            <w:pPr>
              <w:pStyle w:val="ListParagraph"/>
              <w:numPr>
                <w:ilvl w:val="0"/>
                <w:numId w:val="39"/>
              </w:numPr>
            </w:pPr>
            <w:r w:rsidRPr="0049530C">
              <w:t xml:space="preserve">Thomas Johnson may have staff that has not accepted the renewed focus on a restart strategy.  </w:t>
            </w:r>
            <w:r w:rsidRPr="0049530C">
              <w:lastRenderedPageBreak/>
              <w:t>However, the district has minimal capacity to commit to wholesale changes.  The district will support priority staffing.</w:t>
            </w:r>
          </w:p>
          <w:p w:rsidR="006D26BA" w:rsidRPr="0049530C" w:rsidRDefault="006D26BA"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6D26BA" w:rsidRPr="0049530C" w:rsidRDefault="006D26BA" w:rsidP="004760FC">
            <w:r w:rsidRPr="0049530C">
              <w:t xml:space="preserve">Strategy 12: Deliberate staffing:  The school will proceed slowly in the displacement of staff.  The staff will be assessed as to their commitment to change.  Through the use of the evaluation process and some limited involuntary transfers </w:t>
            </w:r>
            <w:r w:rsidRPr="0049530C">
              <w:lastRenderedPageBreak/>
              <w:t xml:space="preserve">some staff changes will occur.  </w:t>
            </w:r>
          </w:p>
          <w:p w:rsidR="006D26BA" w:rsidRPr="0049530C" w:rsidRDefault="006D26BA"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6D26BA" w:rsidRPr="0049530C" w:rsidRDefault="006D26BA" w:rsidP="004760FC">
            <w:r w:rsidRPr="0049530C">
              <w:t>Fully staffed.</w:t>
            </w:r>
          </w:p>
          <w:p w:rsidR="006D26BA" w:rsidRPr="0049530C" w:rsidRDefault="006D26BA"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6D26BA" w:rsidRPr="0049530C" w:rsidRDefault="00064247" w:rsidP="00343D7F">
            <w:pPr>
              <w:pStyle w:val="ListParagraph"/>
              <w:numPr>
                <w:ilvl w:val="0"/>
                <w:numId w:val="35"/>
              </w:numPr>
            </w:pPr>
            <w:r>
              <w:t xml:space="preserve">Mosaica assessed all staff in June and provided recommendations. They had many of the same staff returning. </w:t>
            </w:r>
          </w:p>
          <w:p w:rsidR="006D26BA" w:rsidRPr="0049530C" w:rsidRDefault="006D26BA" w:rsidP="004760FC"/>
        </w:tc>
      </w:tr>
      <w:tr w:rsidR="00470EE9" w:rsidRPr="00A46818" w:rsidTr="00470EE9">
        <w:trP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39E756"/>
            <w:tcMar>
              <w:top w:w="72" w:type="dxa"/>
              <w:left w:w="115" w:type="dxa"/>
              <w:bottom w:w="43" w:type="dxa"/>
              <w:right w:w="115" w:type="dxa"/>
            </w:tcMar>
          </w:tcPr>
          <w:p w:rsidR="00470EE9" w:rsidRPr="00470EE9" w:rsidRDefault="00470EE9" w:rsidP="004760FC">
            <w:pPr>
              <w:rPr>
                <w:b/>
              </w:rPr>
            </w:pPr>
            <w:r w:rsidRPr="00470EE9">
              <w:rPr>
                <w:b/>
              </w:rPr>
              <w:lastRenderedPageBreak/>
              <w:t>INSTRUCTION</w:t>
            </w:r>
          </w:p>
        </w:tc>
      </w:tr>
      <w:tr w:rsidR="00470EE9"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t>Needs Assessment: Student Achievement Staff Survey, Staff Profile</w:t>
            </w:r>
          </w:p>
          <w:p w:rsidR="000E0E22" w:rsidRDefault="000E0E22" w:rsidP="004760FC"/>
          <w:p w:rsidR="00470EE9" w:rsidRPr="00064247" w:rsidRDefault="00470EE9" w:rsidP="00343D7F">
            <w:pPr>
              <w:pStyle w:val="ListParagraph"/>
              <w:numPr>
                <w:ilvl w:val="0"/>
                <w:numId w:val="40"/>
              </w:numPr>
            </w:pPr>
            <w:r w:rsidRPr="00064247">
              <w:t>Most respondents to the survey indicate that Thomas Johnson is a safe school. However, there is an 11% suspension rate and tardiness and attendance were noted as issues that need to be addressed.</w:t>
            </w:r>
          </w:p>
          <w:p w:rsidR="00470EE9" w:rsidRPr="00D84623" w:rsidRDefault="00470EE9"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3E27FA" w:rsidRDefault="003E27FA" w:rsidP="004760FC"/>
          <w:p w:rsidR="00470EE9" w:rsidRPr="00D84623" w:rsidRDefault="00470EE9" w:rsidP="004760FC">
            <w:r w:rsidRPr="00D84623">
              <w:t>Strategy 2: Adopt a system of classroom protocols and routines to ensure instructional focus.  Procedures and protocols for lesson delivery need to be explicit.</w:t>
            </w:r>
          </w:p>
          <w:p w:rsidR="00470EE9" w:rsidRPr="00D84623" w:rsidRDefault="00470EE9"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3E27FA" w:rsidRDefault="003E27FA" w:rsidP="004760FC"/>
          <w:p w:rsidR="00470EE9" w:rsidRPr="00D84623" w:rsidRDefault="00470EE9" w:rsidP="004760FC">
            <w:r w:rsidRPr="00D84623">
              <w:t>Agendas, minutes, evidence of professional development</w:t>
            </w:r>
          </w:p>
          <w:p w:rsidR="00470EE9" w:rsidRPr="00D84623" w:rsidRDefault="00470EE9"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3E27FA" w:rsidRDefault="003E27FA" w:rsidP="003E27FA">
            <w:pPr>
              <w:pStyle w:val="ListParagraph"/>
            </w:pPr>
          </w:p>
          <w:p w:rsidR="003E27FA" w:rsidRDefault="003E27FA" w:rsidP="003E27FA">
            <w:pPr>
              <w:pStyle w:val="ListParagraph"/>
            </w:pPr>
          </w:p>
          <w:p w:rsidR="00D83679" w:rsidRDefault="00470EE9" w:rsidP="009B3D8A">
            <w:pPr>
              <w:pStyle w:val="ListParagraph"/>
              <w:numPr>
                <w:ilvl w:val="0"/>
                <w:numId w:val="19"/>
              </w:numPr>
            </w:pPr>
            <w:r w:rsidRPr="00D84623">
              <w:t xml:space="preserve">Thomas Johnson reviewed common assessment data, unit assessments and looked back at trend data to see common areas where students were not mastering.  The first five minutes of class begins with a content focused activity to increase mastery.  </w:t>
            </w:r>
          </w:p>
          <w:p w:rsidR="00D83679" w:rsidRDefault="00470EE9" w:rsidP="009B3D8A">
            <w:pPr>
              <w:pStyle w:val="ListParagraph"/>
              <w:numPr>
                <w:ilvl w:val="0"/>
                <w:numId w:val="19"/>
              </w:numPr>
            </w:pPr>
            <w:r w:rsidRPr="00D84623">
              <w:t>Writers Workshop, standards based b</w:t>
            </w:r>
            <w:r w:rsidR="00D83679">
              <w:t xml:space="preserve">ulletin boards, </w:t>
            </w:r>
            <w:r w:rsidRPr="00D84623">
              <w:t xml:space="preserve">teacher commentary </w:t>
            </w:r>
            <w:r w:rsidRPr="00D84623">
              <w:lastRenderedPageBreak/>
              <w:t>on rubrics with color coding for advanced, proficient and basic</w:t>
            </w:r>
            <w:r w:rsidR="00D83679">
              <w:t xml:space="preserve"> are in place</w:t>
            </w:r>
            <w:r w:rsidRPr="00D84623">
              <w:t xml:space="preserve">.  </w:t>
            </w:r>
          </w:p>
          <w:p w:rsidR="00470EE9" w:rsidRPr="00D84623" w:rsidRDefault="00470EE9" w:rsidP="009B3D8A">
            <w:pPr>
              <w:pStyle w:val="ListParagraph"/>
              <w:numPr>
                <w:ilvl w:val="0"/>
                <w:numId w:val="19"/>
              </w:numPr>
            </w:pPr>
            <w:r w:rsidRPr="00D84623">
              <w:t>Teachers are using essential questions as a result of professional development provided for implementation. Professional development will be continuing.</w:t>
            </w:r>
          </w:p>
          <w:p w:rsidR="00470EE9" w:rsidRPr="00D84623" w:rsidRDefault="00D83679" w:rsidP="009B3D8A">
            <w:pPr>
              <w:pStyle w:val="ListParagraph"/>
              <w:numPr>
                <w:ilvl w:val="0"/>
                <w:numId w:val="19"/>
              </w:numPr>
            </w:pPr>
            <w:r>
              <w:t>“</w:t>
            </w:r>
            <w:r w:rsidR="00470EE9" w:rsidRPr="00D84623">
              <w:t>HOTs</w:t>
            </w:r>
            <w:r>
              <w:t>”</w:t>
            </w:r>
            <w:r w:rsidR="00470EE9" w:rsidRPr="00D84623">
              <w:t xml:space="preserve"> questions are also being used to implement critical questions.  Teachers use collaborative planning to plan HOTs questions during lessons.  </w:t>
            </w:r>
          </w:p>
          <w:p w:rsidR="00D83679" w:rsidRDefault="00470EE9" w:rsidP="009B3D8A">
            <w:pPr>
              <w:pStyle w:val="ListParagraph"/>
              <w:numPr>
                <w:ilvl w:val="0"/>
                <w:numId w:val="19"/>
              </w:numPr>
            </w:pPr>
            <w:r w:rsidRPr="00D84623">
              <w:t xml:space="preserve">Principal implemented a teacher lesson plan structure to improve instruction.  Principal has reviewed lesson plans in the past.  Now new AP has taken the role of monitoring the lesson plan format.  </w:t>
            </w:r>
          </w:p>
          <w:p w:rsidR="00D83679" w:rsidRDefault="00470EE9" w:rsidP="009B3D8A">
            <w:pPr>
              <w:pStyle w:val="ListParagraph"/>
              <w:numPr>
                <w:ilvl w:val="0"/>
                <w:numId w:val="19"/>
              </w:numPr>
            </w:pPr>
            <w:r w:rsidRPr="00D84623">
              <w:t>Department chairs are evolving as instructional leaders to help other teachers improve plans and instru</w:t>
            </w:r>
            <w:r w:rsidR="00D83679">
              <w:t>ction.  There are eight teams.</w:t>
            </w:r>
          </w:p>
          <w:p w:rsidR="00470EE9" w:rsidRPr="00D84623" w:rsidRDefault="00470EE9" w:rsidP="009B3D8A">
            <w:pPr>
              <w:pStyle w:val="ListParagraph"/>
              <w:numPr>
                <w:ilvl w:val="0"/>
                <w:numId w:val="19"/>
              </w:numPr>
            </w:pPr>
            <w:r w:rsidRPr="00D84623">
              <w:t xml:space="preserve">The duties and responsibilities for </w:t>
            </w:r>
            <w:r w:rsidRPr="00D84623">
              <w:lastRenderedPageBreak/>
              <w:t>professional development are divided by subject areas.</w:t>
            </w:r>
          </w:p>
        </w:tc>
      </w:tr>
      <w:tr w:rsidR="00620CBE"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Assessment</w:t>
            </w:r>
          </w:p>
          <w:p w:rsidR="000E0E22" w:rsidRDefault="000E0E22" w:rsidP="004760FC"/>
          <w:p w:rsidR="00620CBE" w:rsidRPr="00502249" w:rsidRDefault="00620CBE" w:rsidP="00343D7F">
            <w:pPr>
              <w:pStyle w:val="ListParagraph"/>
              <w:numPr>
                <w:ilvl w:val="0"/>
                <w:numId w:val="41"/>
              </w:numPr>
            </w:pPr>
            <w:r w:rsidRPr="00502249">
              <w:t xml:space="preserve">There is some evidence that the discussions result in a change in teaching practice or the creation of common assessments.  The needs assessment indicates that weekly data discussions are not the norm.  A Data inquiry protocol is utilized.  The district will support the school with the use of the </w:t>
            </w:r>
            <w:proofErr w:type="spellStart"/>
            <w:r w:rsidRPr="00502249">
              <w:t>Edusoft</w:t>
            </w:r>
            <w:proofErr w:type="spellEnd"/>
            <w:r w:rsidRPr="00502249">
              <w:t xml:space="preserve"> platform, storing school-developed tests.  In addition, the district will pilot </w:t>
            </w:r>
            <w:r w:rsidRPr="00502249">
              <w:lastRenderedPageBreak/>
              <w:t>rigorous assessments in the school.</w:t>
            </w:r>
          </w:p>
          <w:p w:rsidR="00620CBE" w:rsidRPr="00502249" w:rsidRDefault="00620CBE"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620CBE" w:rsidRPr="00502249" w:rsidRDefault="00620CBE" w:rsidP="004760FC">
            <w:r w:rsidRPr="00502249">
              <w:t>Strategy 4: Create a functioning system for the review of student data through collaborative planning.  The expectation is that data discussions will result in changes in instructional practice.</w:t>
            </w:r>
          </w:p>
          <w:p w:rsidR="00620CBE" w:rsidRPr="00502249" w:rsidRDefault="00620CBE"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620CBE" w:rsidRPr="00502249" w:rsidRDefault="00620CBE" w:rsidP="004760FC">
            <w:r w:rsidRPr="00502249">
              <w:t>Protocols, minutes of collaborative planning meetings.</w:t>
            </w:r>
          </w:p>
          <w:p w:rsidR="00620CBE" w:rsidRPr="00502249" w:rsidRDefault="00620CBE"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620CBE" w:rsidRPr="00502249" w:rsidRDefault="00620CBE" w:rsidP="009B3D8A">
            <w:pPr>
              <w:pStyle w:val="ListParagraph"/>
              <w:numPr>
                <w:ilvl w:val="0"/>
                <w:numId w:val="20"/>
              </w:numPr>
            </w:pPr>
            <w:r w:rsidRPr="00502249">
              <w:t xml:space="preserve">Central office conducted professional development in instructional differentiation for special education for the past two years. </w:t>
            </w:r>
          </w:p>
          <w:p w:rsidR="00870868" w:rsidRDefault="00620CBE" w:rsidP="009B3D8A">
            <w:pPr>
              <w:pStyle w:val="ListParagraph"/>
              <w:numPr>
                <w:ilvl w:val="0"/>
                <w:numId w:val="20"/>
              </w:numPr>
            </w:pPr>
            <w:r w:rsidRPr="00502249">
              <w:t>This year there is a focus on instructional di</w:t>
            </w:r>
            <w:r>
              <w:t>fferentiation. The Turnaround O</w:t>
            </w:r>
            <w:r w:rsidRPr="00502249">
              <w:t xml:space="preserve">ffice is working on bringing the professional development to Thomas Johnson for teachers.  </w:t>
            </w:r>
          </w:p>
          <w:p w:rsidR="00870868" w:rsidRDefault="00620CBE" w:rsidP="009B3D8A">
            <w:pPr>
              <w:pStyle w:val="ListParagraph"/>
              <w:numPr>
                <w:ilvl w:val="0"/>
                <w:numId w:val="20"/>
              </w:numPr>
            </w:pPr>
            <w:r w:rsidRPr="00502249">
              <w:t xml:space="preserve">Regular education teachers are requesting this professional development to help plan with special education teachers. </w:t>
            </w:r>
          </w:p>
          <w:p w:rsidR="00620CBE" w:rsidRPr="00502249" w:rsidRDefault="00620CBE" w:rsidP="009B3D8A">
            <w:pPr>
              <w:pStyle w:val="ListParagraph"/>
              <w:numPr>
                <w:ilvl w:val="0"/>
                <w:numId w:val="20"/>
              </w:numPr>
            </w:pPr>
            <w:r w:rsidRPr="00502249">
              <w:t xml:space="preserve"> Mosaica will conduct the professional development in this area</w:t>
            </w:r>
            <w:r w:rsidR="00D83679">
              <w:t>.</w:t>
            </w:r>
          </w:p>
        </w:tc>
      </w:tr>
      <w:tr w:rsidR="00676112"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Assessment, Instructional Practice:</w:t>
            </w:r>
          </w:p>
          <w:p w:rsidR="000E0E22" w:rsidRDefault="000E0E22" w:rsidP="004760FC"/>
          <w:p w:rsidR="00676112" w:rsidRPr="0049530C" w:rsidRDefault="00676112" w:rsidP="00343D7F">
            <w:pPr>
              <w:pStyle w:val="ListParagraph"/>
              <w:numPr>
                <w:ilvl w:val="0"/>
                <w:numId w:val="41"/>
              </w:numPr>
            </w:pPr>
            <w:r w:rsidRPr="0049530C">
              <w:t xml:space="preserve">There is no evidence that the discussions result in a change in teaching practice. The school is eligible for participation in the district initiative around </w:t>
            </w:r>
            <w:proofErr w:type="spellStart"/>
            <w:r w:rsidRPr="0049530C">
              <w:t>DataWise</w:t>
            </w:r>
            <w:proofErr w:type="spellEnd"/>
            <w:r w:rsidRPr="0049530C">
              <w:t xml:space="preserve"> through the RTTT funds.</w:t>
            </w:r>
          </w:p>
          <w:p w:rsidR="00676112" w:rsidRPr="0049530C" w:rsidRDefault="00676112"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676112" w:rsidRPr="0049530C" w:rsidRDefault="00676112" w:rsidP="004760FC">
            <w:r w:rsidRPr="0049530C">
              <w:t>Strategy 5: Create an accountability system that links professional development, collaborative planning, structured walk-throughs and teacher evaluation using Professional Development Goals.</w:t>
            </w:r>
          </w:p>
          <w:p w:rsidR="00676112" w:rsidRPr="0049530C" w:rsidRDefault="00676112"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676112" w:rsidRPr="0049530C" w:rsidRDefault="00676112" w:rsidP="004760FC">
            <w:r w:rsidRPr="0049530C">
              <w:t>Notes on walk-throughs</w:t>
            </w:r>
          </w:p>
          <w:p w:rsidR="00676112" w:rsidRPr="0049530C" w:rsidRDefault="00676112"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3E27FA" w:rsidRDefault="003E27FA" w:rsidP="003E27FA">
            <w:pPr>
              <w:pStyle w:val="ListParagraph"/>
            </w:pPr>
          </w:p>
          <w:p w:rsidR="00D83679" w:rsidRDefault="00676112" w:rsidP="009B3D8A">
            <w:pPr>
              <w:pStyle w:val="ListParagraph"/>
              <w:numPr>
                <w:ilvl w:val="0"/>
                <w:numId w:val="21"/>
              </w:numPr>
            </w:pPr>
            <w:r w:rsidRPr="0049530C">
              <w:t>Principal conducts classroom walk</w:t>
            </w:r>
            <w:r>
              <w:t xml:space="preserve"> </w:t>
            </w:r>
            <w:r w:rsidRPr="0049530C">
              <w:t xml:space="preserve">throughs between 5 to 7 minutes daily.  The documentation has been difficult to complete.  Principal leaves notes for the teacher. </w:t>
            </w:r>
          </w:p>
          <w:p w:rsidR="00D83679" w:rsidRDefault="00676112" w:rsidP="009B3D8A">
            <w:pPr>
              <w:pStyle w:val="ListParagraph"/>
              <w:numPr>
                <w:ilvl w:val="0"/>
                <w:numId w:val="21"/>
              </w:numPr>
            </w:pPr>
            <w:r w:rsidRPr="0049530C">
              <w:t>The Instructional Coaches will arrive October 31</w:t>
            </w:r>
            <w:r>
              <w:t>, 2011</w:t>
            </w:r>
            <w:r w:rsidRPr="0049530C">
              <w:t xml:space="preserve"> at which time the formal walk through forms will be completed and given to</w:t>
            </w:r>
            <w:r w:rsidR="00D83679">
              <w:t xml:space="preserve"> teachers in a timely manner.</w:t>
            </w:r>
          </w:p>
          <w:p w:rsidR="00676112" w:rsidRPr="0049530C" w:rsidRDefault="00676112" w:rsidP="009B3D8A">
            <w:pPr>
              <w:pStyle w:val="ListParagraph"/>
              <w:numPr>
                <w:ilvl w:val="0"/>
                <w:numId w:val="21"/>
              </w:numPr>
            </w:pPr>
            <w:r w:rsidRPr="0049530C">
              <w:t>Princip</w:t>
            </w:r>
            <w:r>
              <w:t>als and APs will be receiving I-</w:t>
            </w:r>
            <w:r w:rsidRPr="0049530C">
              <w:t xml:space="preserve">Pads to use during walk throughs which will facilitate the quick delivery of feedback to the teacher. </w:t>
            </w:r>
          </w:p>
        </w:tc>
      </w:tr>
      <w:tr w:rsidR="00794168"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t>Needs Assessment:  Assessments, Instructional Program</w:t>
            </w:r>
          </w:p>
          <w:p w:rsidR="000E0E22" w:rsidRDefault="000E0E22" w:rsidP="004760FC"/>
          <w:p w:rsidR="00794168" w:rsidRPr="0049530C" w:rsidRDefault="00794168" w:rsidP="00343D7F">
            <w:pPr>
              <w:pStyle w:val="ListParagraph"/>
              <w:numPr>
                <w:ilvl w:val="0"/>
                <w:numId w:val="41"/>
              </w:numPr>
            </w:pPr>
            <w:r w:rsidRPr="0049530C">
              <w:t>Multiple interventions are cited in the Needs Assessment (Study Island, individual tutoring).  However, there does not seem to be a continuum of services to support students or a deliberate process for placement. The district has developed an intervention tracking system that will support this initiative.</w:t>
            </w:r>
          </w:p>
          <w:p w:rsidR="00794168" w:rsidRPr="0049530C" w:rsidRDefault="00794168"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3E27FA" w:rsidRDefault="003E27FA" w:rsidP="004760FC"/>
          <w:p w:rsidR="00794168" w:rsidRPr="0049530C" w:rsidRDefault="00794168" w:rsidP="004760FC">
            <w:r w:rsidRPr="0049530C">
              <w:t xml:space="preserve">Strategy 8: Create a coherent model to deliver interventions.  Assessment, placement and </w:t>
            </w:r>
            <w:proofErr w:type="spellStart"/>
            <w:r w:rsidRPr="0049530C">
              <w:t>RtI</w:t>
            </w:r>
            <w:proofErr w:type="spellEnd"/>
            <w:r w:rsidRPr="0049530C">
              <w:t xml:space="preserve"> must be part of the plan.  This will involve the SIT Team and the use of research-based interventions, including Compass Learning.</w:t>
            </w:r>
          </w:p>
          <w:p w:rsidR="00794168" w:rsidRPr="0049530C" w:rsidRDefault="00794168"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3E27FA" w:rsidRDefault="003E27FA" w:rsidP="004760FC"/>
          <w:p w:rsidR="00794168" w:rsidRPr="0049530C" w:rsidRDefault="00794168" w:rsidP="004760FC">
            <w:r w:rsidRPr="0049530C">
              <w:t>Intervention plan.  Minutes from SIT meetings.</w:t>
            </w:r>
          </w:p>
          <w:p w:rsidR="00794168" w:rsidRPr="0049530C" w:rsidRDefault="00794168"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 w:rsidR="003E27FA" w:rsidRDefault="003E27FA" w:rsidP="003E27FA">
            <w:pPr>
              <w:pStyle w:val="ListParagraph"/>
            </w:pPr>
          </w:p>
          <w:p w:rsidR="003E27FA" w:rsidRDefault="003E27FA" w:rsidP="003E27FA">
            <w:pPr>
              <w:pStyle w:val="ListParagraph"/>
            </w:pPr>
          </w:p>
          <w:p w:rsidR="003E27FA" w:rsidRDefault="003E27FA" w:rsidP="003E27FA">
            <w:pPr>
              <w:pStyle w:val="ListParagraph"/>
            </w:pPr>
          </w:p>
          <w:p w:rsidR="00794168" w:rsidRDefault="00794168" w:rsidP="009B3D8A">
            <w:pPr>
              <w:pStyle w:val="ListParagraph"/>
              <w:numPr>
                <w:ilvl w:val="0"/>
                <w:numId w:val="22"/>
              </w:numPr>
            </w:pPr>
            <w:r w:rsidRPr="0049530C">
              <w:t xml:space="preserve">The ELO program will start next week.  Teachers are doing tutorials daily and weekly based on their student data.  Last year a MSA prep class was held as well.  </w:t>
            </w:r>
          </w:p>
          <w:p w:rsidR="00870868" w:rsidRPr="0049530C" w:rsidRDefault="00870868" w:rsidP="00870868">
            <w:pPr>
              <w:pStyle w:val="ListParagraph"/>
            </w:pPr>
          </w:p>
          <w:p w:rsidR="00D83679" w:rsidRDefault="00794168" w:rsidP="009B3D8A">
            <w:pPr>
              <w:pStyle w:val="ListParagraph"/>
              <w:numPr>
                <w:ilvl w:val="0"/>
                <w:numId w:val="22"/>
              </w:numPr>
            </w:pPr>
            <w:r w:rsidRPr="0049530C">
              <w:t xml:space="preserve">With Mosaica and Mercury </w:t>
            </w:r>
            <w:proofErr w:type="gramStart"/>
            <w:r w:rsidRPr="0049530C">
              <w:t>Online</w:t>
            </w:r>
            <w:proofErr w:type="gramEnd"/>
            <w:r w:rsidRPr="0049530C">
              <w:t xml:space="preserve"> (which includes reading, math, science and foreign language), students will receive enrichment and remediation.  </w:t>
            </w:r>
          </w:p>
          <w:p w:rsidR="00794168" w:rsidRPr="0049530C" w:rsidRDefault="00794168" w:rsidP="009B3D8A">
            <w:pPr>
              <w:pStyle w:val="ListParagraph"/>
              <w:numPr>
                <w:ilvl w:val="0"/>
                <w:numId w:val="22"/>
              </w:numPr>
            </w:pPr>
            <w:r w:rsidRPr="0049530C">
              <w:t xml:space="preserve">Teachers will be able to take classes to the lab to work on either program.  Mercury has online teachers that interact (talk) with students.  </w:t>
            </w:r>
          </w:p>
          <w:p w:rsidR="00794168" w:rsidRPr="0049530C" w:rsidRDefault="00794168" w:rsidP="009B3D8A">
            <w:pPr>
              <w:pStyle w:val="ListParagraph"/>
              <w:numPr>
                <w:ilvl w:val="0"/>
                <w:numId w:val="22"/>
              </w:numPr>
            </w:pPr>
            <w:r w:rsidRPr="0049530C">
              <w:t xml:space="preserve">Students will receive intervention during the school day and after school.  They can use Study Island on the web at school and at home.  </w:t>
            </w:r>
          </w:p>
          <w:p w:rsidR="00D83679" w:rsidRDefault="00794168" w:rsidP="009B3D8A">
            <w:pPr>
              <w:pStyle w:val="ListParagraph"/>
              <w:numPr>
                <w:ilvl w:val="0"/>
                <w:numId w:val="22"/>
              </w:numPr>
            </w:pPr>
            <w:r w:rsidRPr="0049530C">
              <w:t xml:space="preserve">The school estimates approximately 75% of students have access to internet outside of school but not in </w:t>
            </w:r>
            <w:r w:rsidRPr="0049530C">
              <w:lastRenderedPageBreak/>
              <w:t xml:space="preserve">the homes necessarily.  </w:t>
            </w:r>
          </w:p>
          <w:p w:rsidR="00D83679" w:rsidRDefault="00794168" w:rsidP="009B3D8A">
            <w:pPr>
              <w:pStyle w:val="ListParagraph"/>
              <w:numPr>
                <w:ilvl w:val="0"/>
                <w:numId w:val="22"/>
              </w:numPr>
            </w:pPr>
            <w:r w:rsidRPr="0049530C">
              <w:t xml:space="preserve">Parents can use computers after school to check student grades.  Students can stay after school to use computers for class work.  </w:t>
            </w:r>
          </w:p>
          <w:p w:rsidR="00794168" w:rsidRPr="0049530C" w:rsidRDefault="00794168" w:rsidP="009B3D8A">
            <w:pPr>
              <w:pStyle w:val="ListParagraph"/>
              <w:numPr>
                <w:ilvl w:val="0"/>
                <w:numId w:val="22"/>
              </w:numPr>
            </w:pPr>
            <w:r w:rsidRPr="0049530C">
              <w:t xml:space="preserve">A formalized survey to see if students have access to the internet outside of schools was discussed.  </w:t>
            </w:r>
          </w:p>
          <w:p w:rsidR="00794168" w:rsidRPr="0049530C" w:rsidRDefault="00794168" w:rsidP="009B3D8A">
            <w:pPr>
              <w:pStyle w:val="ListParagraph"/>
              <w:numPr>
                <w:ilvl w:val="0"/>
                <w:numId w:val="22"/>
              </w:numPr>
            </w:pPr>
            <w:r w:rsidRPr="0049530C">
              <w:t>Additionally, there are Learning Centers in classrooms.</w:t>
            </w:r>
          </w:p>
        </w:tc>
      </w:tr>
      <w:tr w:rsidR="00794168"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Instructional Practice</w:t>
            </w:r>
          </w:p>
          <w:p w:rsidR="000E0E22" w:rsidRDefault="000E0E22" w:rsidP="004760FC"/>
          <w:p w:rsidR="00794168" w:rsidRPr="0049530C" w:rsidRDefault="00794168" w:rsidP="00343D7F">
            <w:pPr>
              <w:pStyle w:val="ListParagraph"/>
              <w:numPr>
                <w:ilvl w:val="0"/>
                <w:numId w:val="41"/>
              </w:numPr>
            </w:pPr>
            <w:r w:rsidRPr="0049530C">
              <w:t xml:space="preserve">Most of the instructional practices reflect attention to remediation and foundation skills. Only 30% of students are enrolled in advanced classes. The district is developing rigorous assessments linked to </w:t>
            </w:r>
            <w:r w:rsidRPr="0049530C">
              <w:lastRenderedPageBreak/>
              <w:t>the Common Core that will support this effort.</w:t>
            </w:r>
          </w:p>
          <w:p w:rsidR="00794168" w:rsidRPr="0049530C" w:rsidRDefault="00794168"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794168" w:rsidRPr="0049530C" w:rsidRDefault="00794168" w:rsidP="004760FC">
            <w:r w:rsidRPr="0049530C">
              <w:t>Strategy 10: Adopt an instructional model based on rigor.  Consider project-based instruction or Universal Design for Learning as the instructional model for the school.  While the district curriculum has rigorous references, the school needs to adopt their own model for rigor and accountability.</w:t>
            </w:r>
          </w:p>
          <w:p w:rsidR="00794168" w:rsidRPr="0049530C" w:rsidRDefault="00794168"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794168" w:rsidRPr="0049530C" w:rsidRDefault="00794168" w:rsidP="004760FC">
            <w:r w:rsidRPr="0049530C">
              <w:t>Implementation of a rigorous curriculum as evidenced by student schedules, student work, performance on formative assessments.</w:t>
            </w:r>
          </w:p>
          <w:p w:rsidR="00794168" w:rsidRPr="0049530C" w:rsidRDefault="00794168"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D83679" w:rsidRDefault="00794168" w:rsidP="009B3D8A">
            <w:pPr>
              <w:pStyle w:val="ListParagraph"/>
              <w:numPr>
                <w:ilvl w:val="0"/>
                <w:numId w:val="23"/>
              </w:numPr>
            </w:pPr>
            <w:r w:rsidRPr="0049530C">
              <w:t xml:space="preserve">There is one geometry class with 28 students.  </w:t>
            </w:r>
          </w:p>
          <w:p w:rsidR="00D83679" w:rsidRDefault="00794168" w:rsidP="009B3D8A">
            <w:pPr>
              <w:pStyle w:val="ListParagraph"/>
              <w:numPr>
                <w:ilvl w:val="0"/>
                <w:numId w:val="23"/>
              </w:numPr>
            </w:pPr>
            <w:r w:rsidRPr="0049530C">
              <w:t xml:space="preserve">Each grade has a team of students that receive advanced classes; about half </w:t>
            </w:r>
            <w:r w:rsidR="00D83679">
              <w:t>of the students are in honors.</w:t>
            </w:r>
          </w:p>
          <w:p w:rsidR="00D83679" w:rsidRDefault="00794168" w:rsidP="009B3D8A">
            <w:pPr>
              <w:pStyle w:val="ListParagraph"/>
              <w:numPr>
                <w:ilvl w:val="0"/>
                <w:numId w:val="23"/>
              </w:numPr>
            </w:pPr>
            <w:r w:rsidRPr="0049530C">
              <w:t xml:space="preserve">Advanced students populate the Algebra, Geometry and foreign language classes. </w:t>
            </w:r>
          </w:p>
          <w:p w:rsidR="00D83679" w:rsidRDefault="00794168" w:rsidP="009B3D8A">
            <w:pPr>
              <w:pStyle w:val="ListParagraph"/>
              <w:numPr>
                <w:ilvl w:val="0"/>
                <w:numId w:val="23"/>
              </w:numPr>
            </w:pPr>
            <w:r w:rsidRPr="0049530C">
              <w:t xml:space="preserve">Learning walks will be completed by subject area; they will be looking for rigorous curriculum.  </w:t>
            </w:r>
          </w:p>
          <w:p w:rsidR="00794168" w:rsidRDefault="00794168" w:rsidP="009B3D8A">
            <w:pPr>
              <w:pStyle w:val="ListParagraph"/>
              <w:numPr>
                <w:ilvl w:val="0"/>
                <w:numId w:val="23"/>
              </w:numPr>
            </w:pPr>
            <w:r w:rsidRPr="0049530C">
              <w:t xml:space="preserve">Lesson plans receive feedback </w:t>
            </w:r>
            <w:r w:rsidRPr="0049530C">
              <w:lastRenderedPageBreak/>
              <w:t xml:space="preserve">during collaborative planning sessions to ensure instruction is challenging.  </w:t>
            </w:r>
          </w:p>
          <w:p w:rsidR="00F95EDA" w:rsidRPr="0049530C" w:rsidRDefault="00F95EDA" w:rsidP="00F95EDA">
            <w:pPr>
              <w:pStyle w:val="ListParagraph"/>
            </w:pPr>
          </w:p>
        </w:tc>
      </w:tr>
      <w:tr w:rsidR="00794168"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Instructional Practice</w:t>
            </w:r>
          </w:p>
          <w:p w:rsidR="000E0E22" w:rsidRDefault="000E0E22" w:rsidP="004760FC"/>
          <w:p w:rsidR="00794168" w:rsidRPr="0049530C" w:rsidRDefault="00794168" w:rsidP="00343D7F">
            <w:pPr>
              <w:pStyle w:val="ListParagraph"/>
              <w:numPr>
                <w:ilvl w:val="0"/>
                <w:numId w:val="41"/>
              </w:numPr>
            </w:pPr>
            <w:r w:rsidRPr="0049530C">
              <w:t>Thomas Johnson has access to the use of technology, but it is unclear how technology interfaces with the instructional program. It appears that technology is not leveraged to increase student achievement.  As a Restart, the district will support wireless generation.</w:t>
            </w:r>
          </w:p>
          <w:p w:rsidR="00794168" w:rsidRPr="0049530C" w:rsidRDefault="00794168"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794168" w:rsidRPr="0049530C" w:rsidRDefault="00794168" w:rsidP="004760FC">
            <w:r w:rsidRPr="0049530C">
              <w:t>Strategy 11: Integrate technology in the instructional plan.  Technology is evident, but it needs to be an integral part of the instructional program, particularly around engagement and rigor.</w:t>
            </w:r>
          </w:p>
          <w:p w:rsidR="00794168" w:rsidRPr="0049530C" w:rsidRDefault="00794168"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794168" w:rsidRPr="0049530C" w:rsidRDefault="00794168" w:rsidP="004760FC">
            <w:r w:rsidRPr="0049530C">
              <w:t>Technology plan</w:t>
            </w:r>
          </w:p>
          <w:p w:rsidR="00794168" w:rsidRPr="0049530C" w:rsidRDefault="00794168"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D83679" w:rsidRDefault="00794168" w:rsidP="009B3D8A">
            <w:pPr>
              <w:pStyle w:val="ListParagraph"/>
              <w:numPr>
                <w:ilvl w:val="0"/>
                <w:numId w:val="24"/>
              </w:numPr>
            </w:pPr>
            <w:r w:rsidRPr="0049530C">
              <w:t xml:space="preserve">Technology is a part of every lesson.  There is a technology team of teachers. They conduct in-service </w:t>
            </w:r>
            <w:r w:rsidR="00D83679">
              <w:t>training for the school staff.</w:t>
            </w:r>
          </w:p>
          <w:p w:rsidR="00D83679" w:rsidRDefault="00794168" w:rsidP="009B3D8A">
            <w:pPr>
              <w:pStyle w:val="ListParagraph"/>
              <w:numPr>
                <w:ilvl w:val="0"/>
                <w:numId w:val="24"/>
              </w:numPr>
            </w:pPr>
            <w:r w:rsidRPr="0049530C">
              <w:t xml:space="preserve">Documentation will be agendas, sign-in sheets, and lesson plans which include technology.  </w:t>
            </w:r>
          </w:p>
          <w:p w:rsidR="00D83679" w:rsidRDefault="00794168" w:rsidP="009B3D8A">
            <w:pPr>
              <w:pStyle w:val="ListParagraph"/>
              <w:numPr>
                <w:ilvl w:val="0"/>
                <w:numId w:val="24"/>
              </w:numPr>
            </w:pPr>
            <w:r w:rsidRPr="0049530C">
              <w:t xml:space="preserve">Central office has a dedicated technology coordinator for turnaround schools.  They will be conducting professional development.  </w:t>
            </w:r>
          </w:p>
          <w:p w:rsidR="00D83679" w:rsidRDefault="00794168" w:rsidP="009B3D8A">
            <w:pPr>
              <w:pStyle w:val="ListParagraph"/>
              <w:numPr>
                <w:ilvl w:val="0"/>
                <w:numId w:val="24"/>
              </w:numPr>
            </w:pPr>
            <w:r w:rsidRPr="0049530C">
              <w:t xml:space="preserve">There is no technology plan at this time; there are future plans to develop a plan.  </w:t>
            </w:r>
          </w:p>
          <w:p w:rsidR="00D83679" w:rsidRDefault="00794168" w:rsidP="009B3D8A">
            <w:pPr>
              <w:pStyle w:val="ListParagraph"/>
              <w:numPr>
                <w:ilvl w:val="0"/>
                <w:numId w:val="24"/>
              </w:numPr>
            </w:pPr>
            <w:r w:rsidRPr="0049530C">
              <w:t xml:space="preserve">There are no smart boards.  They have </w:t>
            </w:r>
            <w:r w:rsidR="00D83679">
              <w:t>ordered white board emulators.</w:t>
            </w:r>
          </w:p>
          <w:p w:rsidR="00794168" w:rsidRPr="0049530C" w:rsidRDefault="00794168" w:rsidP="009B3D8A">
            <w:pPr>
              <w:pStyle w:val="ListParagraph"/>
              <w:numPr>
                <w:ilvl w:val="0"/>
                <w:numId w:val="24"/>
              </w:numPr>
            </w:pPr>
            <w:r w:rsidRPr="0049530C">
              <w:t xml:space="preserve">Thomas Johnson will receive 37 </w:t>
            </w:r>
            <w:r w:rsidRPr="0049530C">
              <w:lastRenderedPageBreak/>
              <w:t>personal computers for a new lab.</w:t>
            </w:r>
          </w:p>
        </w:tc>
      </w:tr>
      <w:tr w:rsidR="0084495A" w:rsidRPr="00A46818" w:rsidTr="0084495A">
        <w:trP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39E756"/>
            <w:tcMar>
              <w:top w:w="72" w:type="dxa"/>
              <w:left w:w="115" w:type="dxa"/>
              <w:bottom w:w="43" w:type="dxa"/>
              <w:right w:w="115" w:type="dxa"/>
            </w:tcMar>
          </w:tcPr>
          <w:p w:rsidR="0084495A" w:rsidRPr="0084495A" w:rsidRDefault="0084495A" w:rsidP="004760FC">
            <w:pPr>
              <w:rPr>
                <w:b/>
              </w:rPr>
            </w:pPr>
            <w:r w:rsidRPr="0084495A">
              <w:rPr>
                <w:b/>
              </w:rPr>
              <w:lastRenderedPageBreak/>
              <w:t>STUDENT ACHIEVEMENT</w:t>
            </w:r>
          </w:p>
        </w:tc>
      </w:tr>
      <w:tr w:rsidR="0084495A"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t>Assessment and Instructional Program</w:t>
            </w:r>
          </w:p>
          <w:p w:rsidR="000E0E22" w:rsidRDefault="000E0E22" w:rsidP="004760FC"/>
          <w:p w:rsidR="0084495A" w:rsidRPr="0049530C" w:rsidRDefault="0084495A" w:rsidP="00343D7F">
            <w:pPr>
              <w:pStyle w:val="ListParagraph"/>
              <w:numPr>
                <w:ilvl w:val="0"/>
                <w:numId w:val="42"/>
              </w:numPr>
            </w:pPr>
            <w:r w:rsidRPr="0049530C">
              <w:t>Multiple interventions are cited in the Needs Assessment (Study Island, individual tutoring).  However, there does not seem to be a continuum of services to support students or a deliberate process for placement. The district has developed an intervention tracking system that will support this initiative.</w:t>
            </w:r>
          </w:p>
          <w:p w:rsidR="0084495A" w:rsidRPr="0049530C" w:rsidRDefault="0084495A"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84495A" w:rsidRPr="0049530C" w:rsidRDefault="0084495A" w:rsidP="004760FC">
            <w:r w:rsidRPr="0049530C">
              <w:t>Strategy 18: Implement Mercury On-line for struggling and advanced learners.</w:t>
            </w:r>
          </w:p>
          <w:p w:rsidR="0084495A" w:rsidRPr="0049530C" w:rsidRDefault="0084495A"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84495A" w:rsidRPr="0049530C" w:rsidRDefault="0084495A" w:rsidP="004760FC">
            <w:r w:rsidRPr="0049530C">
              <w:t>Data charts from Compass Learning (now are using Mercury Online)</w:t>
            </w:r>
          </w:p>
          <w:p w:rsidR="0084495A" w:rsidRPr="0049530C" w:rsidRDefault="0084495A"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3E27FA" w:rsidRDefault="003E27FA" w:rsidP="003E27FA">
            <w:pPr>
              <w:pStyle w:val="ListParagraph"/>
            </w:pPr>
          </w:p>
          <w:p w:rsidR="0084495A" w:rsidRDefault="00064247" w:rsidP="00343D7F">
            <w:pPr>
              <w:pStyle w:val="ListParagraph"/>
              <w:numPr>
                <w:ilvl w:val="0"/>
                <w:numId w:val="36"/>
              </w:numPr>
            </w:pPr>
            <w:r>
              <w:t xml:space="preserve">Extended learning program will start next week. </w:t>
            </w:r>
          </w:p>
          <w:p w:rsidR="00064247" w:rsidRDefault="00064247" w:rsidP="00343D7F">
            <w:pPr>
              <w:pStyle w:val="ListParagraph"/>
              <w:numPr>
                <w:ilvl w:val="0"/>
                <w:numId w:val="36"/>
              </w:numPr>
            </w:pPr>
            <w:r>
              <w:t xml:space="preserve">Mercury Online will include reading, math, science and foreign language.  </w:t>
            </w:r>
          </w:p>
          <w:p w:rsidR="00064247" w:rsidRDefault="00064247" w:rsidP="00343D7F">
            <w:pPr>
              <w:pStyle w:val="ListParagraph"/>
              <w:numPr>
                <w:ilvl w:val="0"/>
                <w:numId w:val="36"/>
              </w:numPr>
            </w:pPr>
            <w:r>
              <w:t xml:space="preserve">Students will receive enrichment and remediation with this program. </w:t>
            </w:r>
          </w:p>
          <w:p w:rsidR="00064247" w:rsidRPr="0049530C" w:rsidRDefault="00064247" w:rsidP="00343D7F">
            <w:pPr>
              <w:pStyle w:val="ListParagraph"/>
              <w:numPr>
                <w:ilvl w:val="0"/>
                <w:numId w:val="36"/>
              </w:numPr>
            </w:pPr>
            <w:r>
              <w:t xml:space="preserve">Mercury Online has online teacher that interact and talk with students. </w:t>
            </w:r>
          </w:p>
        </w:tc>
      </w:tr>
      <w:tr w:rsidR="0084495A"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Instructional Practice</w:t>
            </w:r>
          </w:p>
          <w:p w:rsidR="000E0E22" w:rsidRDefault="000E0E22" w:rsidP="004760FC"/>
          <w:p w:rsidR="0084495A" w:rsidRPr="0049530C" w:rsidRDefault="0084495A" w:rsidP="00343D7F">
            <w:pPr>
              <w:pStyle w:val="ListParagraph"/>
              <w:numPr>
                <w:ilvl w:val="0"/>
                <w:numId w:val="42"/>
              </w:numPr>
            </w:pPr>
            <w:r w:rsidRPr="0049530C">
              <w:t>Most of the instructional practices reflect attention to remediation and foundation skills.  The district is developing rigorous assessments linked to the Common Core that will support this effort.</w:t>
            </w:r>
          </w:p>
          <w:p w:rsidR="0084495A" w:rsidRDefault="0084495A" w:rsidP="004760FC"/>
          <w:p w:rsidR="000E0E22" w:rsidRPr="0049530C" w:rsidRDefault="000E0E22"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84495A" w:rsidRPr="0049530C" w:rsidRDefault="0084495A" w:rsidP="004760FC">
            <w:r w:rsidRPr="0049530C">
              <w:t>Strategy 19: Begin the implementation of STEM modules within the curriculum.</w:t>
            </w:r>
          </w:p>
          <w:p w:rsidR="0084495A" w:rsidRPr="0049530C" w:rsidRDefault="0084495A"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84495A" w:rsidRPr="0049530C" w:rsidRDefault="0084495A" w:rsidP="004760FC">
            <w:r w:rsidRPr="0049530C">
              <w:t>Evidence of unit plans</w:t>
            </w:r>
          </w:p>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84495A" w:rsidRPr="0049530C" w:rsidRDefault="0084495A" w:rsidP="009B3D8A">
            <w:pPr>
              <w:pStyle w:val="ListParagraph"/>
              <w:numPr>
                <w:ilvl w:val="0"/>
                <w:numId w:val="25"/>
              </w:numPr>
            </w:pPr>
            <w:r w:rsidRPr="0049530C">
              <w:t>The school is working with MSDE to be a Project Lead the Way school.  They will need to increase the levels of school technology to support this program.</w:t>
            </w:r>
          </w:p>
          <w:p w:rsidR="0084495A" w:rsidRPr="0049530C" w:rsidRDefault="0084495A" w:rsidP="004760FC"/>
        </w:tc>
      </w:tr>
      <w:tr w:rsidR="0084495A" w:rsidRPr="00A46818" w:rsidTr="000E1BBE">
        <w:trP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39E756"/>
            <w:tcMar>
              <w:top w:w="72" w:type="dxa"/>
              <w:left w:w="115" w:type="dxa"/>
              <w:bottom w:w="43" w:type="dxa"/>
              <w:right w:w="115" w:type="dxa"/>
            </w:tcMar>
          </w:tcPr>
          <w:p w:rsidR="0084495A" w:rsidRPr="0084495A" w:rsidRDefault="0084495A" w:rsidP="004760FC">
            <w:pPr>
              <w:rPr>
                <w:b/>
              </w:rPr>
            </w:pPr>
            <w:r w:rsidRPr="0084495A">
              <w:rPr>
                <w:b/>
              </w:rPr>
              <w:t>ASSESSMENT</w:t>
            </w:r>
          </w:p>
        </w:tc>
      </w:tr>
      <w:tr w:rsidR="0084495A"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t>Assessment</w:t>
            </w:r>
          </w:p>
          <w:p w:rsidR="000E0E22" w:rsidRDefault="000E0E22" w:rsidP="004760FC"/>
          <w:p w:rsidR="0084495A" w:rsidRPr="00D84623" w:rsidRDefault="0084495A" w:rsidP="00343D7F">
            <w:pPr>
              <w:pStyle w:val="ListParagraph"/>
              <w:numPr>
                <w:ilvl w:val="0"/>
                <w:numId w:val="43"/>
              </w:numPr>
            </w:pPr>
            <w:r w:rsidRPr="00D84623">
              <w:t xml:space="preserve">Mosaica will </w:t>
            </w:r>
            <w:r>
              <w:t>perform a</w:t>
            </w:r>
            <w:r w:rsidRPr="00D84623">
              <w:t xml:space="preserve"> comprehensive review of the school test data.</w:t>
            </w:r>
          </w:p>
          <w:p w:rsidR="0084495A" w:rsidRPr="00D84623" w:rsidRDefault="0084495A"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84495A" w:rsidRPr="00D84623" w:rsidRDefault="0084495A" w:rsidP="004760FC">
            <w:r w:rsidRPr="00D84623">
              <w:t>Review of the data</w:t>
            </w:r>
          </w:p>
          <w:p w:rsidR="0084495A" w:rsidRPr="00D84623" w:rsidRDefault="0084495A"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84495A" w:rsidRPr="00D84623" w:rsidRDefault="0084495A" w:rsidP="004760FC">
            <w:r w:rsidRPr="00D84623">
              <w:t>Report on the analysis.</w:t>
            </w:r>
          </w:p>
          <w:p w:rsidR="0084495A" w:rsidRPr="00D84623" w:rsidRDefault="0084495A"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D83679" w:rsidRDefault="0084495A" w:rsidP="009B3D8A">
            <w:pPr>
              <w:pStyle w:val="ListParagraph"/>
              <w:numPr>
                <w:ilvl w:val="0"/>
                <w:numId w:val="25"/>
              </w:numPr>
            </w:pPr>
            <w:r w:rsidRPr="00D84623">
              <w:t xml:space="preserve">Mosaica is trying to make sure they have full access to all of the data.  They have reviewed all the state testing results at the student level; as a result they are looking at </w:t>
            </w:r>
            <w:r w:rsidRPr="00D84623">
              <w:lastRenderedPageBreak/>
              <w:t>adding enrichment for advanced students.  Additionally they have</w:t>
            </w:r>
            <w:r w:rsidR="00D83679">
              <w:t xml:space="preserve"> reviewed the benchmark data.  </w:t>
            </w:r>
          </w:p>
          <w:p w:rsidR="00D83679" w:rsidRDefault="0084495A" w:rsidP="009B3D8A">
            <w:pPr>
              <w:pStyle w:val="ListParagraph"/>
              <w:numPr>
                <w:ilvl w:val="0"/>
                <w:numId w:val="25"/>
              </w:numPr>
            </w:pPr>
            <w:r w:rsidRPr="00D84623">
              <w:t>They are using</w:t>
            </w:r>
            <w:r>
              <w:t xml:space="preserve"> online MAP testing as well.  </w:t>
            </w:r>
            <w:r w:rsidRPr="00D84623">
              <w:t>Mosaica surveyed teachers to establish how assessments created by teachers were developed and assessed</w:t>
            </w:r>
            <w:r w:rsidR="00D83679">
              <w:t xml:space="preserve"> the levels of rigor.</w:t>
            </w:r>
          </w:p>
          <w:p w:rsidR="00D83679" w:rsidRDefault="0084495A" w:rsidP="009B3D8A">
            <w:pPr>
              <w:pStyle w:val="ListParagraph"/>
              <w:numPr>
                <w:ilvl w:val="0"/>
                <w:numId w:val="25"/>
              </w:numPr>
            </w:pPr>
            <w:r w:rsidRPr="00D84623">
              <w:t xml:space="preserve">They used Performance Matters to make student achievement projections.  The results were presented in collaborative planning with teachers.  </w:t>
            </w:r>
          </w:p>
          <w:p w:rsidR="0084495A" w:rsidRDefault="0084495A" w:rsidP="009B3D8A">
            <w:pPr>
              <w:pStyle w:val="ListParagraph"/>
              <w:numPr>
                <w:ilvl w:val="0"/>
                <w:numId w:val="25"/>
              </w:numPr>
            </w:pPr>
            <w:r w:rsidRPr="00D84623">
              <w:t xml:space="preserve">Mosaica will be adding online opportunities for students during school and after school.  </w:t>
            </w:r>
          </w:p>
          <w:p w:rsidR="000E0E22" w:rsidRPr="00D84623" w:rsidRDefault="000E0E22" w:rsidP="009B3D8A">
            <w:pPr>
              <w:pStyle w:val="ListParagraph"/>
              <w:numPr>
                <w:ilvl w:val="0"/>
                <w:numId w:val="25"/>
              </w:numPr>
            </w:pPr>
          </w:p>
        </w:tc>
      </w:tr>
      <w:tr w:rsidR="0084495A"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Assessment</w:t>
            </w:r>
          </w:p>
          <w:p w:rsidR="000E0E22" w:rsidRDefault="000E0E22" w:rsidP="004760FC"/>
          <w:p w:rsidR="0084495A" w:rsidRPr="0049530C" w:rsidRDefault="000E0E22" w:rsidP="00343D7F">
            <w:pPr>
              <w:pStyle w:val="ListParagraph"/>
              <w:numPr>
                <w:ilvl w:val="0"/>
                <w:numId w:val="43"/>
              </w:numPr>
            </w:pPr>
            <w:r>
              <w:t xml:space="preserve"> </w:t>
            </w:r>
            <w:r w:rsidR="0084495A" w:rsidRPr="0049530C">
              <w:t xml:space="preserve">There is no evidence to suggest that the school has moved beyond the assessment limits in </w:t>
            </w:r>
            <w:r w:rsidR="0084495A" w:rsidRPr="0049530C">
              <w:lastRenderedPageBreak/>
              <w:t>the Voluntary State Curriculum.  The district is developing rigorous writing prompts to support this effort.</w:t>
            </w:r>
          </w:p>
          <w:p w:rsidR="0084495A" w:rsidRPr="0049530C" w:rsidRDefault="0084495A"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84495A" w:rsidRPr="0049530C" w:rsidRDefault="0084495A" w:rsidP="004760FC">
            <w:r w:rsidRPr="0049530C">
              <w:t>Strategy 9: Create more rigorous assessments beyond the current use of FAS data.  The district will provide support, but common assessments must move beyond the assessment limits.</w:t>
            </w:r>
          </w:p>
          <w:p w:rsidR="0084495A" w:rsidRPr="0049530C" w:rsidRDefault="0084495A"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84495A" w:rsidRPr="0049530C" w:rsidRDefault="0084495A" w:rsidP="004760FC">
            <w:r w:rsidRPr="0049530C">
              <w:t>Evidence of rigorous items and tasks.  Performance utilizing rubrics.</w:t>
            </w:r>
          </w:p>
          <w:p w:rsidR="0084495A" w:rsidRPr="0049530C" w:rsidRDefault="0084495A"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D83679" w:rsidRDefault="0084495A" w:rsidP="009B3D8A">
            <w:pPr>
              <w:pStyle w:val="ListParagraph"/>
              <w:numPr>
                <w:ilvl w:val="0"/>
                <w:numId w:val="26"/>
              </w:numPr>
            </w:pPr>
            <w:r w:rsidRPr="0049530C">
              <w:t>No advanced course</w:t>
            </w:r>
            <w:r w:rsidR="00D83679">
              <w:t xml:space="preserve">s in the county. </w:t>
            </w:r>
          </w:p>
          <w:p w:rsidR="0084495A" w:rsidRPr="0049530C" w:rsidRDefault="0084495A" w:rsidP="009B3D8A">
            <w:pPr>
              <w:pStyle w:val="ListParagraph"/>
              <w:numPr>
                <w:ilvl w:val="0"/>
                <w:numId w:val="26"/>
              </w:numPr>
            </w:pPr>
            <w:r w:rsidRPr="0049530C">
              <w:t>The honors courses are in algebra, geometry and foreign language.  See below.</w:t>
            </w:r>
          </w:p>
          <w:p w:rsidR="0084495A" w:rsidRDefault="0084495A" w:rsidP="004760FC"/>
          <w:p w:rsidR="00870868" w:rsidRDefault="00870868" w:rsidP="004760FC"/>
          <w:p w:rsidR="00870868" w:rsidRDefault="00870868" w:rsidP="004760FC"/>
          <w:p w:rsidR="00870868" w:rsidRDefault="00870868" w:rsidP="004760FC"/>
          <w:p w:rsidR="00870868" w:rsidRDefault="00870868" w:rsidP="004760FC"/>
          <w:p w:rsidR="00870868" w:rsidRPr="0049530C" w:rsidRDefault="00870868" w:rsidP="004760FC"/>
        </w:tc>
      </w:tr>
      <w:tr w:rsidR="009D5032" w:rsidRPr="00A46818" w:rsidTr="009D5032">
        <w:trP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39E756"/>
            <w:tcMar>
              <w:top w:w="72" w:type="dxa"/>
              <w:left w:w="115" w:type="dxa"/>
              <w:bottom w:w="43" w:type="dxa"/>
              <w:right w:w="115" w:type="dxa"/>
            </w:tcMar>
          </w:tcPr>
          <w:p w:rsidR="009D5032" w:rsidRPr="009D5032" w:rsidRDefault="009D5032" w:rsidP="004760FC">
            <w:pPr>
              <w:rPr>
                <w:b/>
              </w:rPr>
            </w:pPr>
            <w:r w:rsidRPr="009D5032">
              <w:rPr>
                <w:b/>
              </w:rPr>
              <w:lastRenderedPageBreak/>
              <w:t>PROFESSIONAL DEVELOPMENT</w:t>
            </w:r>
          </w:p>
        </w:tc>
      </w:tr>
      <w:tr w:rsidR="009D5032"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t>School Profile, Instructional Practice, Staff Profile</w:t>
            </w:r>
          </w:p>
          <w:p w:rsidR="000E0E22" w:rsidRDefault="000E0E22" w:rsidP="004760FC"/>
          <w:p w:rsidR="009D5032" w:rsidRPr="0049530C" w:rsidRDefault="009D5032" w:rsidP="00343D7F">
            <w:pPr>
              <w:pStyle w:val="ListParagraph"/>
              <w:numPr>
                <w:ilvl w:val="0"/>
                <w:numId w:val="44"/>
              </w:numPr>
            </w:pPr>
            <w:r w:rsidRPr="0049530C">
              <w:t xml:space="preserve">The overall inexperience of the teaching staff would suggest minimal exposure to sophisticated instructional delivery models.  However, even though student group performance lags behind the total population, reading performance has </w:t>
            </w:r>
            <w:r w:rsidRPr="0049530C">
              <w:lastRenderedPageBreak/>
              <w:t>increased steadily.  The ELL and special education populations have grown dramatically in the past year.  FARMS continue to be an under-performing student group. There is some evidence to suggest Universal Designs for Learning are incorporated.  The school will receive priority staffing as a Restart School.</w:t>
            </w:r>
          </w:p>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9D5032" w:rsidRPr="0049530C" w:rsidRDefault="009D5032" w:rsidP="004760FC">
            <w:r w:rsidRPr="0049530C">
              <w:t>Strategy 6: Provide professional development on differentiated instructions, specifically for special education, FARMS and ELL populations.  The plan should include grouping strategies as well as pedagogical knowledge.</w:t>
            </w:r>
          </w:p>
          <w:p w:rsidR="009D5032" w:rsidRPr="0049530C" w:rsidRDefault="009D5032"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3E27FA" w:rsidRDefault="003E27FA" w:rsidP="004760FC"/>
          <w:p w:rsidR="009D5032" w:rsidRPr="0049530C" w:rsidRDefault="009D5032" w:rsidP="004760FC">
            <w:r w:rsidRPr="0049530C">
              <w:t>Agendas, minutes of professional development.</w:t>
            </w:r>
          </w:p>
          <w:p w:rsidR="009D5032" w:rsidRPr="0049530C" w:rsidRDefault="009D5032"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3E27FA" w:rsidRDefault="003E27FA" w:rsidP="003E27FA">
            <w:pPr>
              <w:pStyle w:val="ListParagraph"/>
            </w:pPr>
          </w:p>
          <w:p w:rsidR="009D5032" w:rsidRPr="0049530C" w:rsidRDefault="009D5032" w:rsidP="00343D7F">
            <w:pPr>
              <w:pStyle w:val="ListParagraph"/>
              <w:numPr>
                <w:ilvl w:val="0"/>
                <w:numId w:val="27"/>
              </w:numPr>
            </w:pPr>
            <w:r w:rsidRPr="0049530C">
              <w:t xml:space="preserve">Central office </w:t>
            </w:r>
            <w:r>
              <w:t xml:space="preserve">staff </w:t>
            </w:r>
            <w:r w:rsidRPr="0049530C">
              <w:t xml:space="preserve">conducted professional development in instructional differentiation for special education for the past two years. </w:t>
            </w:r>
          </w:p>
          <w:p w:rsidR="00D83679" w:rsidRDefault="009D5032" w:rsidP="00343D7F">
            <w:pPr>
              <w:pStyle w:val="ListParagraph"/>
              <w:numPr>
                <w:ilvl w:val="0"/>
                <w:numId w:val="27"/>
              </w:numPr>
            </w:pPr>
            <w:r w:rsidRPr="0049530C">
              <w:t>This year there is a focus on instructional d</w:t>
            </w:r>
            <w:r>
              <w:t>ifferentiation. The Turnaround O</w:t>
            </w:r>
            <w:r w:rsidRPr="0049530C">
              <w:t xml:space="preserve">ffice is working on bringing the professional development to Thomas Johnson for teachers.  </w:t>
            </w:r>
          </w:p>
          <w:p w:rsidR="009D5032" w:rsidRPr="0049530C" w:rsidRDefault="009D5032" w:rsidP="00343D7F">
            <w:pPr>
              <w:pStyle w:val="ListParagraph"/>
              <w:numPr>
                <w:ilvl w:val="0"/>
                <w:numId w:val="27"/>
              </w:numPr>
            </w:pPr>
            <w:r w:rsidRPr="0049530C">
              <w:t xml:space="preserve">Regular education teachers are </w:t>
            </w:r>
            <w:r w:rsidRPr="0049530C">
              <w:lastRenderedPageBreak/>
              <w:t xml:space="preserve">requesting this professional development to help plan with special education teachers.  Mosaica will conduct the professional development in this area.  </w:t>
            </w:r>
          </w:p>
          <w:p w:rsidR="009D5032" w:rsidRPr="0049530C" w:rsidRDefault="009D5032" w:rsidP="00343D7F">
            <w:pPr>
              <w:pStyle w:val="ListParagraph"/>
              <w:numPr>
                <w:ilvl w:val="0"/>
                <w:numId w:val="27"/>
              </w:numPr>
            </w:pPr>
            <w:r w:rsidRPr="0049530C">
              <w:t xml:space="preserve">There are three Teach </w:t>
            </w:r>
            <w:proofErr w:type="gramStart"/>
            <w:r w:rsidRPr="0049530C">
              <w:t>For</w:t>
            </w:r>
            <w:proofErr w:type="gramEnd"/>
            <w:r w:rsidRPr="0049530C">
              <w:t xml:space="preserve"> America teachers and five resident teachers.  </w:t>
            </w:r>
          </w:p>
          <w:p w:rsidR="009D5032" w:rsidRPr="0049530C" w:rsidRDefault="009D5032" w:rsidP="00D83679"/>
          <w:p w:rsidR="009D5032" w:rsidRPr="0049530C" w:rsidRDefault="009D5032" w:rsidP="004760FC"/>
        </w:tc>
      </w:tr>
      <w:tr w:rsidR="009D5032"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Student Achievement</w:t>
            </w:r>
          </w:p>
          <w:p w:rsidR="000E0E22" w:rsidRDefault="000E0E22" w:rsidP="004760FC"/>
          <w:p w:rsidR="009D5032" w:rsidRPr="0049530C" w:rsidRDefault="009D5032" w:rsidP="00343D7F">
            <w:pPr>
              <w:pStyle w:val="ListParagraph"/>
              <w:numPr>
                <w:ilvl w:val="0"/>
                <w:numId w:val="44"/>
              </w:numPr>
            </w:pPr>
            <w:r w:rsidRPr="0049530C">
              <w:t xml:space="preserve">Math performance significantly trails reading performance, both in state and formative </w:t>
            </w:r>
            <w:r w:rsidRPr="0049530C">
              <w:lastRenderedPageBreak/>
              <w:t>assessments.  Growth has been minimal.  The district is developing professional learning communities around middle school math that will support this initiative, funded through RTTT.</w:t>
            </w:r>
          </w:p>
          <w:p w:rsidR="009D5032" w:rsidRPr="0049530C" w:rsidRDefault="009D5032"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9D5032" w:rsidRPr="0049530C" w:rsidRDefault="009D5032" w:rsidP="004760FC">
            <w:r w:rsidRPr="0049530C">
              <w:t xml:space="preserve">Strategy 7: Provide professional development in the delivery and assessment of math.  Mathematics instruction must consider broad themes, the application of skills to real world problems and the connection of standards within </w:t>
            </w:r>
            <w:r w:rsidRPr="0049530C">
              <w:lastRenderedPageBreak/>
              <w:t>the content area.</w:t>
            </w:r>
          </w:p>
          <w:p w:rsidR="009D5032" w:rsidRPr="0049530C" w:rsidRDefault="009D5032"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3E27FA" w:rsidRDefault="003E27FA" w:rsidP="004760FC"/>
          <w:p w:rsidR="003E27FA" w:rsidRDefault="003E27FA" w:rsidP="004760FC"/>
          <w:p w:rsidR="009D5032" w:rsidRPr="0049530C" w:rsidRDefault="009D5032" w:rsidP="004760FC">
            <w:r w:rsidRPr="0049530C">
              <w:t xml:space="preserve">Minutes from professional development, math scores on formative </w:t>
            </w:r>
            <w:r w:rsidRPr="0049530C">
              <w:lastRenderedPageBreak/>
              <w:t>assessments.</w:t>
            </w:r>
          </w:p>
          <w:p w:rsidR="009D5032" w:rsidRPr="0049530C" w:rsidRDefault="009D5032" w:rsidP="004760FC"/>
        </w:tc>
        <w:tc>
          <w:tcPr>
            <w:tcW w:w="4464" w:type="dxa"/>
            <w:tcBorders>
              <w:top w:val="single" w:sz="4" w:space="0" w:color="000000"/>
              <w:left w:val="single" w:sz="4" w:space="0" w:color="000000"/>
              <w:bottom w:val="single" w:sz="4" w:space="0" w:color="000000"/>
              <w:right w:val="single" w:sz="4" w:space="0" w:color="000000"/>
            </w:tcBorders>
          </w:tcPr>
          <w:p w:rsidR="003E27FA" w:rsidRDefault="003E27FA" w:rsidP="003E27FA">
            <w:pPr>
              <w:pStyle w:val="ListParagraph"/>
            </w:pPr>
          </w:p>
          <w:p w:rsidR="003E27FA" w:rsidRDefault="003E27FA" w:rsidP="003E27FA">
            <w:pPr>
              <w:pStyle w:val="ListParagraph"/>
            </w:pPr>
          </w:p>
          <w:p w:rsidR="00D83679" w:rsidRDefault="009D5032" w:rsidP="00343D7F">
            <w:pPr>
              <w:pStyle w:val="ListParagraph"/>
              <w:numPr>
                <w:ilvl w:val="0"/>
                <w:numId w:val="28"/>
              </w:numPr>
            </w:pPr>
            <w:r w:rsidRPr="0049530C">
              <w:t xml:space="preserve">Last year there was a professional learning community for math.  </w:t>
            </w:r>
          </w:p>
          <w:p w:rsidR="00D83679" w:rsidRDefault="009D5032" w:rsidP="00343D7F">
            <w:pPr>
              <w:pStyle w:val="ListParagraph"/>
              <w:numPr>
                <w:ilvl w:val="0"/>
                <w:numId w:val="28"/>
              </w:numPr>
            </w:pPr>
            <w:r w:rsidRPr="0049530C">
              <w:t xml:space="preserve">The new math coach will focus on creating specialized professional development in math.  </w:t>
            </w:r>
          </w:p>
          <w:p w:rsidR="009D5032" w:rsidRPr="0049530C" w:rsidRDefault="009D5032" w:rsidP="00343D7F">
            <w:pPr>
              <w:pStyle w:val="ListParagraph"/>
              <w:numPr>
                <w:ilvl w:val="0"/>
                <w:numId w:val="28"/>
              </w:numPr>
            </w:pPr>
            <w:r w:rsidRPr="0049530C">
              <w:lastRenderedPageBreak/>
              <w:t xml:space="preserve">Two book studies are part of teacher professional development.  </w:t>
            </w:r>
          </w:p>
          <w:p w:rsidR="00D83679" w:rsidRDefault="009D5032" w:rsidP="00343D7F">
            <w:pPr>
              <w:pStyle w:val="ListParagraph"/>
              <w:numPr>
                <w:ilvl w:val="0"/>
                <w:numId w:val="28"/>
              </w:numPr>
            </w:pPr>
            <w:r w:rsidRPr="0049530C">
              <w:t xml:space="preserve">Collaborative planning sessions focus on math and other subject areas; these build on improving instruction.  </w:t>
            </w:r>
          </w:p>
          <w:p w:rsidR="00D83679" w:rsidRPr="0049530C" w:rsidRDefault="009D5032" w:rsidP="00343D7F">
            <w:pPr>
              <w:pStyle w:val="ListParagraph"/>
              <w:numPr>
                <w:ilvl w:val="0"/>
                <w:numId w:val="28"/>
              </w:numPr>
            </w:pPr>
            <w:r w:rsidRPr="0049530C">
              <w:t>Teachers are using data in lesson planning; presently professional development is focusing on other topics.</w:t>
            </w:r>
          </w:p>
        </w:tc>
      </w:tr>
      <w:tr w:rsidR="009D5032"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Staff Profile</w:t>
            </w:r>
          </w:p>
          <w:p w:rsidR="000E0E22" w:rsidRDefault="000E0E22" w:rsidP="004760FC"/>
          <w:p w:rsidR="009D5032" w:rsidRDefault="009D5032" w:rsidP="00343D7F">
            <w:pPr>
              <w:pStyle w:val="ListParagraph"/>
              <w:numPr>
                <w:ilvl w:val="0"/>
                <w:numId w:val="44"/>
              </w:numPr>
            </w:pPr>
            <w:r w:rsidRPr="0049530C">
              <w:t>The principal has been at the school less than two years.  There is evidence of teacher leadership in language arts. The district, using RTTT funding, is supporting leadership development.</w:t>
            </w:r>
          </w:p>
          <w:p w:rsidR="003A5191" w:rsidRPr="0049530C" w:rsidRDefault="003A5191" w:rsidP="003A5191">
            <w:pPr>
              <w:pStyle w:val="ListParagraph"/>
            </w:pPr>
          </w:p>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p w:rsidR="000E0E22" w:rsidRDefault="000E0E22" w:rsidP="004760FC"/>
          <w:p w:rsidR="009D5032" w:rsidRPr="0049530C" w:rsidRDefault="009D5032" w:rsidP="004760FC">
            <w:r w:rsidRPr="0049530C">
              <w:t>Strategy 13: Develop a plan to promote leadership capacity with administrators and key teachers.  Teachers should be able to attain significant leadership roles within the school.</w:t>
            </w:r>
          </w:p>
          <w:p w:rsidR="009D5032" w:rsidRPr="0049530C" w:rsidRDefault="009D5032"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p w:rsidR="000E0E22" w:rsidRDefault="000E0E22" w:rsidP="004760FC"/>
          <w:p w:rsidR="009D5032" w:rsidRPr="0049530C" w:rsidRDefault="009D5032" w:rsidP="004760FC">
            <w:r w:rsidRPr="0049530C">
              <w:t>Evidence of professional development and coaching minutes.</w:t>
            </w:r>
          </w:p>
          <w:p w:rsidR="009D5032" w:rsidRPr="0049530C" w:rsidRDefault="009D5032" w:rsidP="004760FC"/>
        </w:tc>
        <w:tc>
          <w:tcPr>
            <w:tcW w:w="4464" w:type="dxa"/>
            <w:tcBorders>
              <w:top w:val="single" w:sz="4" w:space="0" w:color="000000"/>
              <w:left w:val="single" w:sz="4" w:space="0" w:color="000000"/>
              <w:bottom w:val="single" w:sz="4" w:space="0" w:color="000000"/>
              <w:right w:val="single" w:sz="4" w:space="0" w:color="000000"/>
            </w:tcBorders>
          </w:tcPr>
          <w:p w:rsidR="000E0E22" w:rsidRDefault="000E0E22" w:rsidP="000E0E22">
            <w:pPr>
              <w:pStyle w:val="ListParagraph"/>
            </w:pPr>
          </w:p>
          <w:p w:rsidR="000E0E22" w:rsidRDefault="000E0E22" w:rsidP="000E0E22">
            <w:pPr>
              <w:pStyle w:val="ListParagraph"/>
            </w:pPr>
          </w:p>
          <w:p w:rsidR="00870868" w:rsidRDefault="009D5032" w:rsidP="00343D7F">
            <w:pPr>
              <w:pStyle w:val="ListParagraph"/>
              <w:numPr>
                <w:ilvl w:val="0"/>
                <w:numId w:val="29"/>
              </w:numPr>
            </w:pPr>
            <w:r w:rsidRPr="0049530C">
              <w:t xml:space="preserve">Developing a schedule with Mosaica for training the leadership team.  </w:t>
            </w:r>
          </w:p>
          <w:p w:rsidR="009D5032" w:rsidRPr="0049530C" w:rsidRDefault="009D5032" w:rsidP="00343D7F">
            <w:pPr>
              <w:pStyle w:val="ListParagraph"/>
              <w:numPr>
                <w:ilvl w:val="0"/>
                <w:numId w:val="29"/>
              </w:numPr>
            </w:pPr>
            <w:r w:rsidRPr="0049530C">
              <w:t>The leadership team includes administrative staff, instructional leaders from each department, guidance and the data coach.</w:t>
            </w:r>
          </w:p>
        </w:tc>
      </w:tr>
      <w:tr w:rsidR="009D5032" w:rsidRPr="00A46818" w:rsidTr="009D5032">
        <w:trP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39E756"/>
            <w:tcMar>
              <w:top w:w="72" w:type="dxa"/>
              <w:left w:w="115" w:type="dxa"/>
              <w:bottom w:w="43" w:type="dxa"/>
              <w:right w:w="115" w:type="dxa"/>
            </w:tcMar>
          </w:tcPr>
          <w:p w:rsidR="009D5032" w:rsidRPr="009D5032" w:rsidRDefault="009D5032" w:rsidP="004760FC">
            <w:pPr>
              <w:rPr>
                <w:b/>
              </w:rPr>
            </w:pPr>
            <w:r w:rsidRPr="009D5032">
              <w:rPr>
                <w:b/>
              </w:rPr>
              <w:lastRenderedPageBreak/>
              <w:t>PARENT ENGAGEMENT</w:t>
            </w:r>
          </w:p>
        </w:tc>
      </w:tr>
      <w:tr w:rsidR="009B31FC"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t>Parent Engagement</w:t>
            </w:r>
          </w:p>
          <w:p w:rsidR="000E0E22" w:rsidRDefault="000E0E22" w:rsidP="004760FC"/>
          <w:p w:rsidR="009B31FC" w:rsidRDefault="009B31FC" w:rsidP="00343D7F">
            <w:pPr>
              <w:pStyle w:val="ListParagraph"/>
              <w:numPr>
                <w:ilvl w:val="0"/>
                <w:numId w:val="45"/>
              </w:numPr>
            </w:pPr>
            <w:r w:rsidRPr="0049530C">
              <w:t>There is evidence that efforts have been made to engage parents through the PTA and through multiple parent meetings. The principal makes full use of the Global Connect system with parents. However, parent participation remains low.  The district will make Parent Engagement a professional development theme for the 2011-12 SY.</w:t>
            </w:r>
          </w:p>
          <w:p w:rsidR="003A5191" w:rsidRDefault="003A5191" w:rsidP="003A5191"/>
          <w:p w:rsidR="003A5191" w:rsidRDefault="003A5191" w:rsidP="003A5191"/>
          <w:p w:rsidR="003A5191" w:rsidRPr="0049530C" w:rsidRDefault="003A5191" w:rsidP="003A5191"/>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p w:rsidR="000E0E22" w:rsidRDefault="000E0E22" w:rsidP="004760FC"/>
          <w:p w:rsidR="009B31FC" w:rsidRPr="0049530C" w:rsidRDefault="009B31FC" w:rsidP="004760FC">
            <w:r w:rsidRPr="0049530C">
              <w:t>Strategy 14: Develop a plan to increase parent engagement in the instructional program at the school.  School efforts have been significant, but parent engagement in the day to day activities at the school need to be bolstered.</w:t>
            </w:r>
          </w:p>
          <w:p w:rsidR="009B31FC" w:rsidRPr="0049530C" w:rsidRDefault="009B31FC"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p w:rsidR="000E0E22" w:rsidRDefault="000E0E22" w:rsidP="004760FC"/>
          <w:p w:rsidR="009B31FC" w:rsidRPr="0049530C" w:rsidRDefault="009B31FC" w:rsidP="004760FC">
            <w:r w:rsidRPr="0049530C">
              <w:t>Agendas, minutes of meetings, logs of parent attendance at functions. Volunteer hours.</w:t>
            </w:r>
          </w:p>
          <w:p w:rsidR="009B31FC" w:rsidRPr="0049530C" w:rsidRDefault="009B31FC" w:rsidP="004760FC"/>
        </w:tc>
        <w:tc>
          <w:tcPr>
            <w:tcW w:w="4464" w:type="dxa"/>
            <w:tcBorders>
              <w:top w:val="single" w:sz="4" w:space="0" w:color="000000"/>
              <w:left w:val="single" w:sz="4" w:space="0" w:color="000000"/>
              <w:bottom w:val="single" w:sz="4" w:space="0" w:color="000000"/>
              <w:right w:val="single" w:sz="4" w:space="0" w:color="000000"/>
            </w:tcBorders>
          </w:tcPr>
          <w:p w:rsidR="000E0E22" w:rsidRDefault="000E0E22" w:rsidP="000E0E22">
            <w:pPr>
              <w:pStyle w:val="ListParagraph"/>
            </w:pPr>
          </w:p>
          <w:p w:rsidR="000E0E22" w:rsidRDefault="000E0E22" w:rsidP="000E0E22">
            <w:pPr>
              <w:pStyle w:val="ListParagraph"/>
            </w:pPr>
          </w:p>
          <w:p w:rsidR="009B31FC" w:rsidRPr="0049530C" w:rsidRDefault="009B31FC" w:rsidP="00343D7F">
            <w:pPr>
              <w:pStyle w:val="ListParagraph"/>
              <w:numPr>
                <w:ilvl w:val="0"/>
                <w:numId w:val="30"/>
              </w:numPr>
            </w:pPr>
            <w:r w:rsidRPr="0049530C">
              <w:t>Parent engagement specialist will implement the plan and facilitate the work.</w:t>
            </w:r>
          </w:p>
          <w:p w:rsidR="009B31FC" w:rsidRPr="0049530C" w:rsidRDefault="009B31FC" w:rsidP="004760FC"/>
        </w:tc>
      </w:tr>
      <w:tr w:rsidR="009B31FC"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School Profile</w:t>
            </w:r>
          </w:p>
          <w:p w:rsidR="000E0E22" w:rsidRDefault="000E0E22" w:rsidP="004760FC"/>
          <w:p w:rsidR="009B31FC" w:rsidRPr="0049530C" w:rsidRDefault="009B31FC" w:rsidP="00343D7F">
            <w:pPr>
              <w:pStyle w:val="ListParagraph"/>
              <w:numPr>
                <w:ilvl w:val="0"/>
                <w:numId w:val="45"/>
              </w:numPr>
            </w:pPr>
            <w:r w:rsidRPr="0049530C">
              <w:t>The school expanded to include a sixth grade, representing 11 feeder elementary schools.  A coherent vision must be shared with the communities of the 11 schools.</w:t>
            </w:r>
          </w:p>
          <w:p w:rsidR="009B31FC" w:rsidRPr="0049530C" w:rsidRDefault="009B31FC" w:rsidP="004760FC"/>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p w:rsidR="000E0E22" w:rsidRDefault="000E0E22" w:rsidP="004760FC"/>
          <w:p w:rsidR="009B31FC" w:rsidRPr="0049530C" w:rsidRDefault="009B31FC" w:rsidP="004760FC">
            <w:r w:rsidRPr="0049530C">
              <w:t>Strategy 16: Develop a communication plan for the community in regards to accepting incoming sixth grade students.</w:t>
            </w:r>
          </w:p>
          <w:p w:rsidR="009B31FC" w:rsidRPr="0049530C" w:rsidRDefault="009B31FC"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p w:rsidR="000E0E22" w:rsidRDefault="000E0E22" w:rsidP="004760FC"/>
          <w:p w:rsidR="009B31FC" w:rsidRPr="0049530C" w:rsidRDefault="009B31FC" w:rsidP="004760FC">
            <w:r w:rsidRPr="0049530C">
              <w:t>Evidence of the plan to interact with feeder schools.</w:t>
            </w:r>
          </w:p>
          <w:p w:rsidR="009B31FC" w:rsidRPr="0049530C" w:rsidRDefault="009B31FC" w:rsidP="004760FC"/>
        </w:tc>
        <w:tc>
          <w:tcPr>
            <w:tcW w:w="4464" w:type="dxa"/>
            <w:tcBorders>
              <w:top w:val="single" w:sz="4" w:space="0" w:color="000000"/>
              <w:left w:val="single" w:sz="4" w:space="0" w:color="000000"/>
              <w:bottom w:val="single" w:sz="4" w:space="0" w:color="000000"/>
              <w:right w:val="single" w:sz="4" w:space="0" w:color="000000"/>
            </w:tcBorders>
          </w:tcPr>
          <w:p w:rsidR="000E0E22" w:rsidRDefault="000E0E22" w:rsidP="000E0E22">
            <w:pPr>
              <w:pStyle w:val="ListParagraph"/>
            </w:pPr>
          </w:p>
          <w:p w:rsidR="000E0E22" w:rsidRDefault="000E0E22" w:rsidP="000E0E22">
            <w:pPr>
              <w:pStyle w:val="ListParagraph"/>
            </w:pPr>
          </w:p>
          <w:p w:rsidR="00870868" w:rsidRDefault="009B31FC" w:rsidP="00343D7F">
            <w:pPr>
              <w:pStyle w:val="ListParagraph"/>
              <w:numPr>
                <w:ilvl w:val="0"/>
                <w:numId w:val="30"/>
              </w:numPr>
            </w:pPr>
            <w:r w:rsidRPr="0049530C">
              <w:t xml:space="preserve">Nine schools feed into this middle school. </w:t>
            </w:r>
          </w:p>
          <w:p w:rsidR="00870868" w:rsidRDefault="009B31FC" w:rsidP="00343D7F">
            <w:pPr>
              <w:pStyle w:val="ListParagraph"/>
              <w:numPr>
                <w:ilvl w:val="0"/>
                <w:numId w:val="30"/>
              </w:numPr>
            </w:pPr>
            <w:r w:rsidRPr="0049530C">
              <w:t>Commencing in December the principal will visit the elementary schools to meet incoming 5</w:t>
            </w:r>
            <w:r w:rsidRPr="00870868">
              <w:rPr>
                <w:vertAlign w:val="superscript"/>
              </w:rPr>
              <w:t>th</w:t>
            </w:r>
            <w:r w:rsidRPr="0049530C">
              <w:t xml:space="preserve"> graders.  </w:t>
            </w:r>
          </w:p>
          <w:p w:rsidR="00870868" w:rsidRDefault="009B31FC" w:rsidP="00343D7F">
            <w:pPr>
              <w:pStyle w:val="ListParagraph"/>
              <w:numPr>
                <w:ilvl w:val="0"/>
                <w:numId w:val="30"/>
              </w:numPr>
            </w:pPr>
            <w:r w:rsidRPr="0049530C">
              <w:t xml:space="preserve">In January, the principal meets with counselors of feeder elementary schools.  </w:t>
            </w:r>
          </w:p>
          <w:p w:rsidR="00870868" w:rsidRDefault="009B31FC" w:rsidP="00343D7F">
            <w:pPr>
              <w:pStyle w:val="ListParagraph"/>
              <w:numPr>
                <w:ilvl w:val="0"/>
                <w:numId w:val="30"/>
              </w:numPr>
            </w:pPr>
            <w:r w:rsidRPr="0049530C">
              <w:t>In February the school will send correspondence to parents and pare</w:t>
            </w:r>
            <w:r w:rsidR="00870868">
              <w:t>nts received schedules by mail.</w:t>
            </w:r>
          </w:p>
          <w:p w:rsidR="00870868" w:rsidRDefault="009B31FC" w:rsidP="00343D7F">
            <w:pPr>
              <w:pStyle w:val="ListParagraph"/>
              <w:numPr>
                <w:ilvl w:val="0"/>
                <w:numId w:val="30"/>
              </w:numPr>
            </w:pPr>
            <w:r w:rsidRPr="0049530C">
              <w:t xml:space="preserve">Meetings are held in the spring with parents to complete schedules. </w:t>
            </w:r>
          </w:p>
          <w:p w:rsidR="00870868" w:rsidRDefault="009B31FC" w:rsidP="00343D7F">
            <w:pPr>
              <w:pStyle w:val="ListParagraph"/>
              <w:numPr>
                <w:ilvl w:val="0"/>
                <w:numId w:val="30"/>
              </w:numPr>
            </w:pPr>
            <w:r w:rsidRPr="0049530C">
              <w:t xml:space="preserve">Orientation is provided during the summer.  </w:t>
            </w:r>
          </w:p>
          <w:p w:rsidR="00870868" w:rsidRDefault="009B31FC" w:rsidP="00343D7F">
            <w:pPr>
              <w:pStyle w:val="ListParagraph"/>
              <w:numPr>
                <w:ilvl w:val="0"/>
                <w:numId w:val="30"/>
              </w:numPr>
            </w:pPr>
            <w:r w:rsidRPr="0049530C">
              <w:t xml:space="preserve">The principal is working to facilitate transition of student information from elementary school to the middle school.  </w:t>
            </w:r>
          </w:p>
          <w:p w:rsidR="003A5191" w:rsidRDefault="003A5191" w:rsidP="003A5191"/>
          <w:p w:rsidR="003A5191" w:rsidRPr="0049530C" w:rsidRDefault="003A5191" w:rsidP="003A5191"/>
        </w:tc>
      </w:tr>
      <w:tr w:rsidR="009B31FC" w:rsidRPr="00A46818" w:rsidTr="00A12D21">
        <w:trPr>
          <w:jc w:val="center"/>
        </w:trPr>
        <w:tc>
          <w:tcPr>
            <w:tcW w:w="3024"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r>
              <w:lastRenderedPageBreak/>
              <w:t>School Profile</w:t>
            </w:r>
          </w:p>
          <w:p w:rsidR="000E0E22" w:rsidRDefault="000E0E22" w:rsidP="004760FC"/>
          <w:p w:rsidR="009B31FC" w:rsidRPr="0049530C" w:rsidRDefault="009B31FC" w:rsidP="00343D7F">
            <w:pPr>
              <w:pStyle w:val="ListParagraph"/>
              <w:numPr>
                <w:ilvl w:val="0"/>
                <w:numId w:val="45"/>
              </w:numPr>
            </w:pPr>
            <w:r w:rsidRPr="0049530C">
              <w:t>The needs assessment indicates that there is little coordination of family support systems in the community.  The district will continue to align Student Service supports to the school, including the deployment of a social worker to address family issues.</w:t>
            </w:r>
          </w:p>
        </w:tc>
        <w:tc>
          <w:tcPr>
            <w:tcW w:w="5040" w:type="dxa"/>
            <w:gridSpan w:val="2"/>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p w:rsidR="000E0E22" w:rsidRDefault="000E0E22" w:rsidP="004760FC"/>
          <w:p w:rsidR="009B31FC" w:rsidRPr="0049530C" w:rsidRDefault="009B31FC" w:rsidP="004760FC">
            <w:r w:rsidRPr="0049530C">
              <w:t>Strategy 17: Work with external partners to coordinate services for families.  This would involve the Departments of Health, Juvenile Services, Mental Health and community agencies.</w:t>
            </w:r>
          </w:p>
          <w:p w:rsidR="009B31FC" w:rsidRPr="0049530C" w:rsidRDefault="009B31FC" w:rsidP="004760FC"/>
        </w:tc>
        <w:tc>
          <w:tcPr>
            <w:tcW w:w="1872" w:type="dxa"/>
            <w:tcBorders>
              <w:top w:val="single" w:sz="4" w:space="0" w:color="000000"/>
              <w:left w:val="single" w:sz="4" w:space="0" w:color="000000"/>
              <w:bottom w:val="single" w:sz="4" w:space="0" w:color="000000"/>
              <w:right w:val="single" w:sz="4" w:space="0" w:color="000000"/>
            </w:tcBorders>
            <w:tcMar>
              <w:top w:w="72" w:type="dxa"/>
              <w:left w:w="115" w:type="dxa"/>
              <w:bottom w:w="43" w:type="dxa"/>
              <w:right w:w="115" w:type="dxa"/>
            </w:tcMar>
          </w:tcPr>
          <w:p w:rsidR="000E0E22" w:rsidRDefault="000E0E22" w:rsidP="004760FC"/>
          <w:p w:rsidR="000E0E22" w:rsidRDefault="000E0E22" w:rsidP="004760FC"/>
          <w:p w:rsidR="009B31FC" w:rsidRPr="0049530C" w:rsidRDefault="009B31FC" w:rsidP="004760FC">
            <w:r w:rsidRPr="0049530C">
              <w:t>Agendas and minutes of professional development.  Referrals to local agencies.</w:t>
            </w:r>
          </w:p>
          <w:p w:rsidR="009B31FC" w:rsidRPr="0049530C" w:rsidRDefault="009B31FC" w:rsidP="004760FC"/>
        </w:tc>
        <w:tc>
          <w:tcPr>
            <w:tcW w:w="4464" w:type="dxa"/>
            <w:tcBorders>
              <w:top w:val="single" w:sz="4" w:space="0" w:color="000000"/>
              <w:left w:val="single" w:sz="4" w:space="0" w:color="000000"/>
              <w:bottom w:val="single" w:sz="4" w:space="0" w:color="000000"/>
              <w:right w:val="single" w:sz="4" w:space="0" w:color="000000"/>
            </w:tcBorders>
          </w:tcPr>
          <w:p w:rsidR="000E0E22" w:rsidRDefault="000E0E22" w:rsidP="000E0E22">
            <w:pPr>
              <w:pStyle w:val="ListParagraph"/>
            </w:pPr>
          </w:p>
          <w:p w:rsidR="000E0E22" w:rsidRDefault="000E0E22" w:rsidP="000E0E22">
            <w:pPr>
              <w:pStyle w:val="ListParagraph"/>
            </w:pPr>
          </w:p>
          <w:p w:rsidR="00870868" w:rsidRDefault="009B31FC" w:rsidP="00343D7F">
            <w:pPr>
              <w:pStyle w:val="ListParagraph"/>
              <w:numPr>
                <w:ilvl w:val="0"/>
                <w:numId w:val="30"/>
              </w:numPr>
            </w:pPr>
            <w:r w:rsidRPr="0049530C">
              <w:t xml:space="preserve">The social worker and behaviorist are on staff.  </w:t>
            </w:r>
          </w:p>
          <w:p w:rsidR="009B31FC" w:rsidRPr="0049530C" w:rsidRDefault="009B31FC" w:rsidP="00343D7F">
            <w:pPr>
              <w:pStyle w:val="ListParagraph"/>
              <w:numPr>
                <w:ilvl w:val="0"/>
                <w:numId w:val="30"/>
              </w:numPr>
            </w:pPr>
            <w:r w:rsidRPr="0049530C">
              <w:t>The Mid Atlantic Equity Center Partnership may be added through a grant amendment.</w:t>
            </w:r>
          </w:p>
          <w:p w:rsidR="009B31FC" w:rsidRPr="0049530C" w:rsidRDefault="009B31FC" w:rsidP="004760FC"/>
        </w:tc>
      </w:tr>
    </w:tbl>
    <w:p w:rsidR="00412AF4" w:rsidRDefault="00412AF4" w:rsidP="005D2000">
      <w:pPr>
        <w:rPr>
          <w:rFonts w:ascii="Arial" w:hAnsi="Arial" w:cs="Arial"/>
          <w:b/>
          <w:sz w:val="36"/>
          <w:szCs w:val="36"/>
        </w:rPr>
      </w:pPr>
    </w:p>
    <w:sectPr w:rsidR="00412AF4" w:rsidSect="00C747CB">
      <w:headerReference w:type="default" r:id="rId7"/>
      <w:footerReference w:type="default" r:id="rId8"/>
      <w:pgSz w:w="15840" w:h="12240" w:orient="landscape"/>
      <w:pgMar w:top="1008" w:right="1152" w:bottom="1008" w:left="1152" w:header="720" w:footer="1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001" w:rsidRDefault="00F67001" w:rsidP="005647EF">
      <w:r>
        <w:separator/>
      </w:r>
    </w:p>
  </w:endnote>
  <w:endnote w:type="continuationSeparator" w:id="0">
    <w:p w:rsidR="00F67001" w:rsidRDefault="00F67001" w:rsidP="00564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7C" w:rsidRPr="00C747CB" w:rsidRDefault="00C5227C">
    <w:pPr>
      <w:pStyle w:val="Footer"/>
      <w:pBdr>
        <w:top w:val="thinThickSmallGap" w:sz="24" w:space="1" w:color="622423"/>
      </w:pBdr>
      <w:rPr>
        <w:rFonts w:ascii="Arial" w:hAnsi="Arial" w:cs="Arial"/>
        <w:sz w:val="18"/>
        <w:szCs w:val="18"/>
      </w:rPr>
    </w:pPr>
    <w:r w:rsidRPr="00C747CB">
      <w:rPr>
        <w:rFonts w:ascii="Arial" w:hAnsi="Arial" w:cs="Arial"/>
        <w:sz w:val="18"/>
        <w:szCs w:val="18"/>
      </w:rPr>
      <w:t>Program Improvement and Family Support Branch</w:t>
    </w:r>
  </w:p>
  <w:p w:rsidR="00C5227C" w:rsidRPr="00C747CB" w:rsidRDefault="00C5227C">
    <w:pPr>
      <w:pStyle w:val="Footer"/>
      <w:pBdr>
        <w:top w:val="thinThickSmallGap" w:sz="24" w:space="1" w:color="622423"/>
      </w:pBdr>
      <w:rPr>
        <w:rFonts w:ascii="Arial" w:hAnsi="Arial" w:cs="Arial"/>
        <w:sz w:val="18"/>
        <w:szCs w:val="18"/>
      </w:rPr>
    </w:pPr>
    <w:r w:rsidRPr="00C747CB">
      <w:rPr>
        <w:rFonts w:ascii="Arial" w:hAnsi="Arial" w:cs="Arial"/>
        <w:sz w:val="18"/>
        <w:szCs w:val="18"/>
      </w:rPr>
      <w:t>Division of Student, Family, and School Support</w:t>
    </w:r>
    <w:r>
      <w:rPr>
        <w:rFonts w:ascii="Arial" w:hAnsi="Arial" w:cs="Arial"/>
        <w:sz w:val="18"/>
        <w:szCs w:val="18"/>
      </w:rPr>
      <w:t xml:space="preserve"> MEDL 12/</w:t>
    </w:r>
    <w:r w:rsidR="00E03D9C">
      <w:rPr>
        <w:rFonts w:ascii="Arial" w:hAnsi="Arial" w:cs="Arial"/>
        <w:sz w:val="18"/>
        <w:szCs w:val="18"/>
      </w:rPr>
      <w:t>21</w:t>
    </w:r>
    <w:r>
      <w:rPr>
        <w:rFonts w:ascii="Arial" w:hAnsi="Arial" w:cs="Arial"/>
        <w:sz w:val="18"/>
        <w:szCs w:val="18"/>
      </w:rPr>
      <w:t>/11</w:t>
    </w:r>
  </w:p>
  <w:p w:rsidR="00C5227C" w:rsidRPr="00C747CB" w:rsidRDefault="00C5227C" w:rsidP="00C747CB">
    <w:pPr>
      <w:pStyle w:val="Footer"/>
      <w:pBdr>
        <w:top w:val="thinThickSmallGap" w:sz="24" w:space="1" w:color="622423"/>
      </w:pBdr>
      <w:tabs>
        <w:tab w:val="clear" w:pos="4680"/>
        <w:tab w:val="clear" w:pos="9360"/>
        <w:tab w:val="right" w:pos="12960"/>
      </w:tabs>
      <w:rPr>
        <w:rFonts w:ascii="Arial" w:hAnsi="Arial" w:cs="Arial"/>
        <w:sz w:val="18"/>
        <w:szCs w:val="18"/>
      </w:rPr>
    </w:pPr>
    <w:r w:rsidRPr="00C747CB">
      <w:rPr>
        <w:rFonts w:ascii="Arial" w:hAnsi="Arial" w:cs="Arial"/>
        <w:sz w:val="18"/>
        <w:szCs w:val="18"/>
      </w:rPr>
      <w:t>Maryland State Department of Education</w:t>
    </w:r>
    <w:r w:rsidRPr="00C747CB">
      <w:rPr>
        <w:rFonts w:ascii="Arial" w:hAnsi="Arial" w:cs="Arial"/>
        <w:sz w:val="18"/>
        <w:szCs w:val="18"/>
      </w:rPr>
      <w:tab/>
      <w:t xml:space="preserve">Page </w:t>
    </w:r>
    <w:r w:rsidR="00E4660A" w:rsidRPr="00C747CB">
      <w:rPr>
        <w:rFonts w:ascii="Arial" w:hAnsi="Arial" w:cs="Arial"/>
        <w:sz w:val="18"/>
        <w:szCs w:val="18"/>
      </w:rPr>
      <w:fldChar w:fldCharType="begin"/>
    </w:r>
    <w:r w:rsidRPr="00C747CB">
      <w:rPr>
        <w:rFonts w:ascii="Arial" w:hAnsi="Arial" w:cs="Arial"/>
        <w:sz w:val="18"/>
        <w:szCs w:val="18"/>
      </w:rPr>
      <w:instrText xml:space="preserve"> PAGE   \* MERGEFORMAT </w:instrText>
    </w:r>
    <w:r w:rsidR="00E4660A" w:rsidRPr="00C747CB">
      <w:rPr>
        <w:rFonts w:ascii="Arial" w:hAnsi="Arial" w:cs="Arial"/>
        <w:sz w:val="18"/>
        <w:szCs w:val="18"/>
      </w:rPr>
      <w:fldChar w:fldCharType="separate"/>
    </w:r>
    <w:r w:rsidR="001138AE">
      <w:rPr>
        <w:rFonts w:ascii="Arial" w:hAnsi="Arial" w:cs="Arial"/>
        <w:noProof/>
        <w:sz w:val="18"/>
        <w:szCs w:val="18"/>
      </w:rPr>
      <w:t>14</w:t>
    </w:r>
    <w:r w:rsidR="00E4660A" w:rsidRPr="00C747CB">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001" w:rsidRDefault="00F67001" w:rsidP="005647EF">
      <w:r>
        <w:separator/>
      </w:r>
    </w:p>
  </w:footnote>
  <w:footnote w:type="continuationSeparator" w:id="0">
    <w:p w:rsidR="00F67001" w:rsidRDefault="00F67001" w:rsidP="00564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7C" w:rsidRPr="00471DCF" w:rsidRDefault="00C5227C" w:rsidP="005647EF">
    <w:pPr>
      <w:pStyle w:val="Header"/>
      <w:rPr>
        <w:rFonts w:ascii="Arial" w:hAnsi="Arial" w:cs="Arial"/>
        <w:sz w:val="20"/>
        <w:szCs w:val="20"/>
      </w:rPr>
    </w:pPr>
    <w:r>
      <w:rPr>
        <w:rFonts w:ascii="Arial" w:hAnsi="Arial" w:cs="Arial"/>
        <w:sz w:val="20"/>
        <w:szCs w:val="20"/>
      </w:rPr>
      <w:t xml:space="preserve">Thomas Johnson Middle School                                                        </w:t>
    </w:r>
    <w:r>
      <w:rPr>
        <w:rFonts w:ascii="Arial" w:hAnsi="Arial" w:cs="Arial"/>
        <w:sz w:val="20"/>
        <w:szCs w:val="20"/>
      </w:rPr>
      <w:tab/>
      <w:t xml:space="preserve">                                               SIG Monitoring Team’s First Onsite Visit Feedback</w:t>
    </w:r>
  </w:p>
  <w:p w:rsidR="00C5227C" w:rsidRPr="00471DCF" w:rsidRDefault="00C5227C" w:rsidP="005647EF">
    <w:pPr>
      <w:pStyle w:val="Header"/>
      <w:rPr>
        <w:rFonts w:ascii="Arial" w:hAnsi="Arial" w:cs="Arial"/>
        <w:sz w:val="20"/>
        <w:szCs w:val="20"/>
      </w:rPr>
    </w:pPr>
    <w:r>
      <w:rPr>
        <w:rFonts w:ascii="Arial" w:hAnsi="Arial" w:cs="Arial"/>
        <w:sz w:val="20"/>
        <w:szCs w:val="20"/>
      </w:rPr>
      <w:t>Prince George’s</w:t>
    </w:r>
    <w:r w:rsidRPr="00471DCF">
      <w:rPr>
        <w:rFonts w:ascii="Arial" w:hAnsi="Arial" w:cs="Arial"/>
        <w:sz w:val="20"/>
        <w:szCs w:val="20"/>
      </w:rPr>
      <w:t xml:space="preserve"> Public School System (</w:t>
    </w:r>
    <w:r w:rsidR="003E1EF8">
      <w:rPr>
        <w:rFonts w:ascii="Arial" w:hAnsi="Arial" w:cs="Arial"/>
        <w:sz w:val="20"/>
        <w:szCs w:val="20"/>
      </w:rPr>
      <w:t>PGCPS</w:t>
    </w:r>
    <w:r w:rsidRPr="00471DCF">
      <w:rPr>
        <w:rFonts w:ascii="Arial" w:hAnsi="Arial" w:cs="Arial"/>
        <w:sz w:val="20"/>
        <w:szCs w:val="20"/>
      </w:rPr>
      <w:t>)</w:t>
    </w:r>
    <w:r>
      <w:rPr>
        <w:rFonts w:ascii="Arial" w:hAnsi="Arial" w:cs="Arial"/>
        <w:sz w:val="20"/>
        <w:szCs w:val="20"/>
      </w:rPr>
      <w:t xml:space="preserve">                                                        </w:t>
    </w:r>
    <w:r w:rsidR="00446406">
      <w:rPr>
        <w:rFonts w:ascii="Arial" w:hAnsi="Arial" w:cs="Arial"/>
        <w:sz w:val="20"/>
        <w:szCs w:val="20"/>
      </w:rPr>
      <w:t xml:space="preserve">                   </w:t>
    </w:r>
    <w:r>
      <w:rPr>
        <w:rFonts w:ascii="Arial" w:hAnsi="Arial" w:cs="Arial"/>
        <w:sz w:val="20"/>
        <w:szCs w:val="20"/>
      </w:rPr>
      <w:t xml:space="preserve"> </w:t>
    </w:r>
    <w:r w:rsidR="00446406">
      <w:rPr>
        <w:rFonts w:ascii="Arial" w:hAnsi="Arial" w:cs="Arial"/>
        <w:sz w:val="20"/>
        <w:szCs w:val="20"/>
      </w:rPr>
      <w:t xml:space="preserve">Electronic Submission to </w:t>
    </w:r>
    <w:r>
      <w:rPr>
        <w:rFonts w:ascii="Arial" w:hAnsi="Arial" w:cs="Arial"/>
        <w:sz w:val="20"/>
        <w:szCs w:val="20"/>
      </w:rPr>
      <w:t xml:space="preserve">PGCPS December </w:t>
    </w:r>
    <w:r w:rsidR="00733829">
      <w:rPr>
        <w:rFonts w:ascii="Arial" w:hAnsi="Arial" w:cs="Arial"/>
        <w:sz w:val="20"/>
        <w:szCs w:val="20"/>
      </w:rPr>
      <w:t>21</w:t>
    </w:r>
    <w:r>
      <w:rPr>
        <w:rFonts w:ascii="Arial" w:hAnsi="Arial" w:cs="Arial"/>
        <w:sz w:val="20"/>
        <w:szCs w:val="20"/>
      </w:rPr>
      <w:t>, 2011</w:t>
    </w:r>
  </w:p>
  <w:p w:rsidR="00C5227C" w:rsidRPr="00471DCF" w:rsidRDefault="00C5227C" w:rsidP="005647EF">
    <w:pPr>
      <w:pStyle w:val="Header"/>
      <w:rPr>
        <w:rFonts w:ascii="Arial" w:hAnsi="Arial" w:cs="Arial"/>
        <w:sz w:val="20"/>
        <w:szCs w:val="20"/>
      </w:rPr>
    </w:pPr>
    <w:r w:rsidRPr="00471DCF">
      <w:rPr>
        <w:rFonts w:ascii="Arial" w:hAnsi="Arial" w:cs="Arial"/>
        <w:sz w:val="20"/>
        <w:szCs w:val="20"/>
      </w:rPr>
      <w:t>Title I School</w:t>
    </w:r>
    <w:r>
      <w:rPr>
        <w:rFonts w:ascii="Arial" w:hAnsi="Arial" w:cs="Arial"/>
        <w:sz w:val="20"/>
        <w:szCs w:val="20"/>
      </w:rPr>
      <w:t xml:space="preserve"> Improvement Grant (SIG II) Tier I</w:t>
    </w:r>
    <w:r w:rsidRPr="00471DCF">
      <w:rPr>
        <w:rFonts w:ascii="Arial" w:hAnsi="Arial" w:cs="Arial"/>
        <w:sz w:val="20"/>
        <w:szCs w:val="20"/>
      </w:rPr>
      <w:t xml:space="preserve"> School</w:t>
    </w:r>
  </w:p>
  <w:p w:rsidR="00C5227C" w:rsidRDefault="00C5227C">
    <w:pPr>
      <w:pStyle w:val="Header"/>
    </w:pPr>
  </w:p>
  <w:p w:rsidR="00C5227C" w:rsidRDefault="00C52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A16"/>
    <w:multiLevelType w:val="hybridMultilevel"/>
    <w:tmpl w:val="25E8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12C3"/>
    <w:multiLevelType w:val="hybridMultilevel"/>
    <w:tmpl w:val="B66A7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4343"/>
    <w:multiLevelType w:val="hybridMultilevel"/>
    <w:tmpl w:val="518C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C426C"/>
    <w:multiLevelType w:val="hybridMultilevel"/>
    <w:tmpl w:val="7EE6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50740"/>
    <w:multiLevelType w:val="hybridMultilevel"/>
    <w:tmpl w:val="81DE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F77B0"/>
    <w:multiLevelType w:val="hybridMultilevel"/>
    <w:tmpl w:val="82069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F52C1"/>
    <w:multiLevelType w:val="hybridMultilevel"/>
    <w:tmpl w:val="0674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641D8"/>
    <w:multiLevelType w:val="hybridMultilevel"/>
    <w:tmpl w:val="E7A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9560B"/>
    <w:multiLevelType w:val="hybridMultilevel"/>
    <w:tmpl w:val="7304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14E3C"/>
    <w:multiLevelType w:val="hybridMultilevel"/>
    <w:tmpl w:val="50B6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2318D"/>
    <w:multiLevelType w:val="hybridMultilevel"/>
    <w:tmpl w:val="F086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80260"/>
    <w:multiLevelType w:val="hybridMultilevel"/>
    <w:tmpl w:val="872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96F3E"/>
    <w:multiLevelType w:val="hybridMultilevel"/>
    <w:tmpl w:val="253A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5A68"/>
    <w:multiLevelType w:val="hybridMultilevel"/>
    <w:tmpl w:val="369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57E01"/>
    <w:multiLevelType w:val="hybridMultilevel"/>
    <w:tmpl w:val="A6EAD7FE"/>
    <w:lvl w:ilvl="0" w:tplc="C16834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D6AE3"/>
    <w:multiLevelType w:val="hybridMultilevel"/>
    <w:tmpl w:val="8948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F0503"/>
    <w:multiLevelType w:val="hybridMultilevel"/>
    <w:tmpl w:val="EE4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04C59"/>
    <w:multiLevelType w:val="hybridMultilevel"/>
    <w:tmpl w:val="EF18F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94F26"/>
    <w:multiLevelType w:val="hybridMultilevel"/>
    <w:tmpl w:val="74D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D3ED5"/>
    <w:multiLevelType w:val="hybridMultilevel"/>
    <w:tmpl w:val="6186A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E0079"/>
    <w:multiLevelType w:val="hybridMultilevel"/>
    <w:tmpl w:val="9F30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35E1C"/>
    <w:multiLevelType w:val="hybridMultilevel"/>
    <w:tmpl w:val="22AA2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A09E3"/>
    <w:multiLevelType w:val="hybridMultilevel"/>
    <w:tmpl w:val="A9ACA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F250B"/>
    <w:multiLevelType w:val="hybridMultilevel"/>
    <w:tmpl w:val="7D8C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087BA9"/>
    <w:multiLevelType w:val="hybridMultilevel"/>
    <w:tmpl w:val="5E7AC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E5F48"/>
    <w:multiLevelType w:val="hybridMultilevel"/>
    <w:tmpl w:val="3318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72F13"/>
    <w:multiLevelType w:val="hybridMultilevel"/>
    <w:tmpl w:val="C3A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052FB"/>
    <w:multiLevelType w:val="hybridMultilevel"/>
    <w:tmpl w:val="4ECAE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86D75"/>
    <w:multiLevelType w:val="hybridMultilevel"/>
    <w:tmpl w:val="7FE6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F30022"/>
    <w:multiLevelType w:val="hybridMultilevel"/>
    <w:tmpl w:val="625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B4D42"/>
    <w:multiLevelType w:val="hybridMultilevel"/>
    <w:tmpl w:val="523074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nsid w:val="589C27B3"/>
    <w:multiLevelType w:val="hybridMultilevel"/>
    <w:tmpl w:val="3A20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B431A"/>
    <w:multiLevelType w:val="hybridMultilevel"/>
    <w:tmpl w:val="1CF2CB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EF64A2"/>
    <w:multiLevelType w:val="hybridMultilevel"/>
    <w:tmpl w:val="E85A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143A9"/>
    <w:multiLevelType w:val="hybridMultilevel"/>
    <w:tmpl w:val="E42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1358B"/>
    <w:multiLevelType w:val="hybridMultilevel"/>
    <w:tmpl w:val="C01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345FBD"/>
    <w:multiLevelType w:val="hybridMultilevel"/>
    <w:tmpl w:val="03E26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A6783"/>
    <w:multiLevelType w:val="hybridMultilevel"/>
    <w:tmpl w:val="102E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638B3"/>
    <w:multiLevelType w:val="hybridMultilevel"/>
    <w:tmpl w:val="AE8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6A4A5C"/>
    <w:multiLevelType w:val="hybridMultilevel"/>
    <w:tmpl w:val="E1E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527BD"/>
    <w:multiLevelType w:val="hybridMultilevel"/>
    <w:tmpl w:val="5FF0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210DC"/>
    <w:multiLevelType w:val="hybridMultilevel"/>
    <w:tmpl w:val="1572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94274"/>
    <w:multiLevelType w:val="hybridMultilevel"/>
    <w:tmpl w:val="2C6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1C2136"/>
    <w:multiLevelType w:val="hybridMultilevel"/>
    <w:tmpl w:val="8586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0"/>
  </w:num>
  <w:num w:numId="4">
    <w:abstractNumId w:val="28"/>
  </w:num>
  <w:num w:numId="5">
    <w:abstractNumId w:val="37"/>
  </w:num>
  <w:num w:numId="6">
    <w:abstractNumId w:val="43"/>
  </w:num>
  <w:num w:numId="7">
    <w:abstractNumId w:val="31"/>
  </w:num>
  <w:num w:numId="8">
    <w:abstractNumId w:val="33"/>
  </w:num>
  <w:num w:numId="9">
    <w:abstractNumId w:val="25"/>
  </w:num>
  <w:num w:numId="10">
    <w:abstractNumId w:val="12"/>
  </w:num>
  <w:num w:numId="11">
    <w:abstractNumId w:val="25"/>
  </w:num>
  <w:num w:numId="12">
    <w:abstractNumId w:val="7"/>
  </w:num>
  <w:num w:numId="13">
    <w:abstractNumId w:val="15"/>
  </w:num>
  <w:num w:numId="14">
    <w:abstractNumId w:val="6"/>
  </w:num>
  <w:num w:numId="15">
    <w:abstractNumId w:val="2"/>
  </w:num>
  <w:num w:numId="16">
    <w:abstractNumId w:val="39"/>
  </w:num>
  <w:num w:numId="17">
    <w:abstractNumId w:val="14"/>
  </w:num>
  <w:num w:numId="18">
    <w:abstractNumId w:val="30"/>
  </w:num>
  <w:num w:numId="19">
    <w:abstractNumId w:val="26"/>
  </w:num>
  <w:num w:numId="20">
    <w:abstractNumId w:val="4"/>
  </w:num>
  <w:num w:numId="21">
    <w:abstractNumId w:val="40"/>
  </w:num>
  <w:num w:numId="22">
    <w:abstractNumId w:val="29"/>
  </w:num>
  <w:num w:numId="23">
    <w:abstractNumId w:val="18"/>
  </w:num>
  <w:num w:numId="24">
    <w:abstractNumId w:val="8"/>
  </w:num>
  <w:num w:numId="25">
    <w:abstractNumId w:val="16"/>
  </w:num>
  <w:num w:numId="26">
    <w:abstractNumId w:val="23"/>
  </w:num>
  <w:num w:numId="27">
    <w:abstractNumId w:val="34"/>
  </w:num>
  <w:num w:numId="28">
    <w:abstractNumId w:val="0"/>
  </w:num>
  <w:num w:numId="29">
    <w:abstractNumId w:val="13"/>
  </w:num>
  <w:num w:numId="30">
    <w:abstractNumId w:val="41"/>
  </w:num>
  <w:num w:numId="31">
    <w:abstractNumId w:val="32"/>
  </w:num>
  <w:num w:numId="32">
    <w:abstractNumId w:val="3"/>
  </w:num>
  <w:num w:numId="33">
    <w:abstractNumId w:val="35"/>
  </w:num>
  <w:num w:numId="34">
    <w:abstractNumId w:val="42"/>
  </w:num>
  <w:num w:numId="35">
    <w:abstractNumId w:val="38"/>
  </w:num>
  <w:num w:numId="36">
    <w:abstractNumId w:val="9"/>
  </w:num>
  <w:num w:numId="37">
    <w:abstractNumId w:val="1"/>
  </w:num>
  <w:num w:numId="38">
    <w:abstractNumId w:val="19"/>
  </w:num>
  <w:num w:numId="39">
    <w:abstractNumId w:val="5"/>
  </w:num>
  <w:num w:numId="40">
    <w:abstractNumId w:val="24"/>
  </w:num>
  <w:num w:numId="41">
    <w:abstractNumId w:val="22"/>
  </w:num>
  <w:num w:numId="42">
    <w:abstractNumId w:val="21"/>
  </w:num>
  <w:num w:numId="43">
    <w:abstractNumId w:val="17"/>
  </w:num>
  <w:num w:numId="44">
    <w:abstractNumId w:val="36"/>
  </w:num>
  <w:num w:numId="45">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62B6"/>
    <w:rsid w:val="00010EE3"/>
    <w:rsid w:val="0003092F"/>
    <w:rsid w:val="000332C6"/>
    <w:rsid w:val="000363F2"/>
    <w:rsid w:val="00064247"/>
    <w:rsid w:val="00065EE6"/>
    <w:rsid w:val="000664A0"/>
    <w:rsid w:val="000810FE"/>
    <w:rsid w:val="000878CB"/>
    <w:rsid w:val="000A05D5"/>
    <w:rsid w:val="000A1B91"/>
    <w:rsid w:val="000C0992"/>
    <w:rsid w:val="000E0E22"/>
    <w:rsid w:val="000E1008"/>
    <w:rsid w:val="000E4536"/>
    <w:rsid w:val="001138AE"/>
    <w:rsid w:val="00133CDB"/>
    <w:rsid w:val="00143980"/>
    <w:rsid w:val="001470FC"/>
    <w:rsid w:val="00166521"/>
    <w:rsid w:val="001915D7"/>
    <w:rsid w:val="00191D3B"/>
    <w:rsid w:val="001A06F2"/>
    <w:rsid w:val="001C3D5E"/>
    <w:rsid w:val="001C3DF7"/>
    <w:rsid w:val="001D6A31"/>
    <w:rsid w:val="001E0481"/>
    <w:rsid w:val="001E0707"/>
    <w:rsid w:val="0020794D"/>
    <w:rsid w:val="002262A6"/>
    <w:rsid w:val="002333DA"/>
    <w:rsid w:val="00237C48"/>
    <w:rsid w:val="0025349B"/>
    <w:rsid w:val="002666EB"/>
    <w:rsid w:val="00276178"/>
    <w:rsid w:val="00276E72"/>
    <w:rsid w:val="002911EF"/>
    <w:rsid w:val="002B3C36"/>
    <w:rsid w:val="002B5464"/>
    <w:rsid w:val="002C3E12"/>
    <w:rsid w:val="002E12EB"/>
    <w:rsid w:val="003109D9"/>
    <w:rsid w:val="00311385"/>
    <w:rsid w:val="00316D98"/>
    <w:rsid w:val="00335479"/>
    <w:rsid w:val="00343D7F"/>
    <w:rsid w:val="003A1B51"/>
    <w:rsid w:val="003A5191"/>
    <w:rsid w:val="003C2FFB"/>
    <w:rsid w:val="003E0316"/>
    <w:rsid w:val="003E1EF8"/>
    <w:rsid w:val="003E27FA"/>
    <w:rsid w:val="003E4237"/>
    <w:rsid w:val="00410FCC"/>
    <w:rsid w:val="004123B0"/>
    <w:rsid w:val="00412AF4"/>
    <w:rsid w:val="0041739A"/>
    <w:rsid w:val="00420762"/>
    <w:rsid w:val="00437C0D"/>
    <w:rsid w:val="00446406"/>
    <w:rsid w:val="00451BC8"/>
    <w:rsid w:val="00461EEA"/>
    <w:rsid w:val="00461F65"/>
    <w:rsid w:val="00470EE9"/>
    <w:rsid w:val="004715A8"/>
    <w:rsid w:val="0049530C"/>
    <w:rsid w:val="004F395E"/>
    <w:rsid w:val="00502249"/>
    <w:rsid w:val="005208D3"/>
    <w:rsid w:val="00523044"/>
    <w:rsid w:val="00527415"/>
    <w:rsid w:val="0053315B"/>
    <w:rsid w:val="00545534"/>
    <w:rsid w:val="00551703"/>
    <w:rsid w:val="005647EF"/>
    <w:rsid w:val="00570920"/>
    <w:rsid w:val="005A0293"/>
    <w:rsid w:val="005A0FE6"/>
    <w:rsid w:val="005A58DE"/>
    <w:rsid w:val="005B47F7"/>
    <w:rsid w:val="005B67CB"/>
    <w:rsid w:val="005B7670"/>
    <w:rsid w:val="005D2000"/>
    <w:rsid w:val="005E3B0D"/>
    <w:rsid w:val="005F2A18"/>
    <w:rsid w:val="00606FA9"/>
    <w:rsid w:val="00607ABE"/>
    <w:rsid w:val="00614BB9"/>
    <w:rsid w:val="00620CBE"/>
    <w:rsid w:val="00624EC3"/>
    <w:rsid w:val="006314AF"/>
    <w:rsid w:val="00642D4D"/>
    <w:rsid w:val="00676112"/>
    <w:rsid w:val="006A4069"/>
    <w:rsid w:val="006D1DF3"/>
    <w:rsid w:val="006D26BA"/>
    <w:rsid w:val="007014F3"/>
    <w:rsid w:val="007070B7"/>
    <w:rsid w:val="00712160"/>
    <w:rsid w:val="007136DA"/>
    <w:rsid w:val="007255CE"/>
    <w:rsid w:val="00726F23"/>
    <w:rsid w:val="00733829"/>
    <w:rsid w:val="007408D5"/>
    <w:rsid w:val="00746FB0"/>
    <w:rsid w:val="00786B6E"/>
    <w:rsid w:val="00794168"/>
    <w:rsid w:val="007A1D0C"/>
    <w:rsid w:val="007B59DF"/>
    <w:rsid w:val="007C62BE"/>
    <w:rsid w:val="007D5DD7"/>
    <w:rsid w:val="007F62B6"/>
    <w:rsid w:val="0081327F"/>
    <w:rsid w:val="00821DD7"/>
    <w:rsid w:val="0084495A"/>
    <w:rsid w:val="00850766"/>
    <w:rsid w:val="00854DEE"/>
    <w:rsid w:val="00870868"/>
    <w:rsid w:val="0088078B"/>
    <w:rsid w:val="0088144C"/>
    <w:rsid w:val="00885148"/>
    <w:rsid w:val="00886AA6"/>
    <w:rsid w:val="00896037"/>
    <w:rsid w:val="008A0C15"/>
    <w:rsid w:val="008C48A9"/>
    <w:rsid w:val="00912ED1"/>
    <w:rsid w:val="00917EF4"/>
    <w:rsid w:val="00920962"/>
    <w:rsid w:val="00933C5D"/>
    <w:rsid w:val="00935DC6"/>
    <w:rsid w:val="00966AD3"/>
    <w:rsid w:val="00993CEE"/>
    <w:rsid w:val="00997A25"/>
    <w:rsid w:val="009B31FC"/>
    <w:rsid w:val="009B3D8A"/>
    <w:rsid w:val="009C5DE0"/>
    <w:rsid w:val="009D027C"/>
    <w:rsid w:val="009D423E"/>
    <w:rsid w:val="009D5032"/>
    <w:rsid w:val="009E4D98"/>
    <w:rsid w:val="00A33E8A"/>
    <w:rsid w:val="00A35E76"/>
    <w:rsid w:val="00A46818"/>
    <w:rsid w:val="00A535A8"/>
    <w:rsid w:val="00A66F9B"/>
    <w:rsid w:val="00A802A6"/>
    <w:rsid w:val="00A945B9"/>
    <w:rsid w:val="00AA02F9"/>
    <w:rsid w:val="00AB63B8"/>
    <w:rsid w:val="00AD6421"/>
    <w:rsid w:val="00AD6EFB"/>
    <w:rsid w:val="00AE02A5"/>
    <w:rsid w:val="00AE078B"/>
    <w:rsid w:val="00B0484D"/>
    <w:rsid w:val="00B142C6"/>
    <w:rsid w:val="00B2525A"/>
    <w:rsid w:val="00B470A9"/>
    <w:rsid w:val="00B53744"/>
    <w:rsid w:val="00B55945"/>
    <w:rsid w:val="00B812DB"/>
    <w:rsid w:val="00BB2D07"/>
    <w:rsid w:val="00BE533E"/>
    <w:rsid w:val="00C42F19"/>
    <w:rsid w:val="00C5227C"/>
    <w:rsid w:val="00C747CB"/>
    <w:rsid w:val="00C81592"/>
    <w:rsid w:val="00CA18AC"/>
    <w:rsid w:val="00CB1616"/>
    <w:rsid w:val="00CC75EA"/>
    <w:rsid w:val="00CD3C3E"/>
    <w:rsid w:val="00D43AED"/>
    <w:rsid w:val="00D470D1"/>
    <w:rsid w:val="00D5230F"/>
    <w:rsid w:val="00D712FC"/>
    <w:rsid w:val="00D77301"/>
    <w:rsid w:val="00D83679"/>
    <w:rsid w:val="00D84623"/>
    <w:rsid w:val="00D86ACF"/>
    <w:rsid w:val="00D92388"/>
    <w:rsid w:val="00DB03B7"/>
    <w:rsid w:val="00DB5512"/>
    <w:rsid w:val="00DE242E"/>
    <w:rsid w:val="00DF346B"/>
    <w:rsid w:val="00E03D9C"/>
    <w:rsid w:val="00E314C1"/>
    <w:rsid w:val="00E35244"/>
    <w:rsid w:val="00E4660A"/>
    <w:rsid w:val="00E479C4"/>
    <w:rsid w:val="00E535C9"/>
    <w:rsid w:val="00E60F3F"/>
    <w:rsid w:val="00E67699"/>
    <w:rsid w:val="00E715A0"/>
    <w:rsid w:val="00EB01B2"/>
    <w:rsid w:val="00EC06BA"/>
    <w:rsid w:val="00EC1D7E"/>
    <w:rsid w:val="00EC394A"/>
    <w:rsid w:val="00ED4CFD"/>
    <w:rsid w:val="00EE0BE6"/>
    <w:rsid w:val="00F132A7"/>
    <w:rsid w:val="00F2791A"/>
    <w:rsid w:val="00F52930"/>
    <w:rsid w:val="00F6493B"/>
    <w:rsid w:val="00F67001"/>
    <w:rsid w:val="00F82028"/>
    <w:rsid w:val="00F95231"/>
    <w:rsid w:val="00F95EDA"/>
    <w:rsid w:val="00FA3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EF"/>
    <w:pPr>
      <w:tabs>
        <w:tab w:val="center" w:pos="4680"/>
        <w:tab w:val="right" w:pos="9360"/>
      </w:tabs>
    </w:pPr>
  </w:style>
  <w:style w:type="character" w:customStyle="1" w:styleId="HeaderChar">
    <w:name w:val="Header Char"/>
    <w:basedOn w:val="DefaultParagraphFont"/>
    <w:link w:val="Header"/>
    <w:uiPriority w:val="99"/>
    <w:rsid w:val="005647EF"/>
    <w:rPr>
      <w:rFonts w:ascii="Times New Roman" w:eastAsia="Times New Roman" w:hAnsi="Times New Roman"/>
      <w:sz w:val="24"/>
      <w:szCs w:val="24"/>
    </w:rPr>
  </w:style>
  <w:style w:type="paragraph" w:styleId="Footer">
    <w:name w:val="footer"/>
    <w:basedOn w:val="Normal"/>
    <w:link w:val="FooterChar"/>
    <w:uiPriority w:val="99"/>
    <w:unhideWhenUsed/>
    <w:rsid w:val="005647EF"/>
    <w:pPr>
      <w:tabs>
        <w:tab w:val="center" w:pos="4680"/>
        <w:tab w:val="right" w:pos="9360"/>
      </w:tabs>
    </w:pPr>
  </w:style>
  <w:style w:type="character" w:customStyle="1" w:styleId="FooterChar">
    <w:name w:val="Footer Char"/>
    <w:basedOn w:val="DefaultParagraphFont"/>
    <w:link w:val="Footer"/>
    <w:uiPriority w:val="99"/>
    <w:rsid w:val="005647E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47EF"/>
    <w:rPr>
      <w:rFonts w:ascii="Tahoma" w:hAnsi="Tahoma" w:cs="Tahoma"/>
      <w:sz w:val="16"/>
      <w:szCs w:val="16"/>
    </w:rPr>
  </w:style>
  <w:style w:type="character" w:customStyle="1" w:styleId="BalloonTextChar">
    <w:name w:val="Balloon Text Char"/>
    <w:basedOn w:val="DefaultParagraphFont"/>
    <w:link w:val="BalloonText"/>
    <w:uiPriority w:val="99"/>
    <w:semiHidden/>
    <w:rsid w:val="005647EF"/>
    <w:rPr>
      <w:rFonts w:ascii="Tahoma" w:eastAsia="Times New Roman" w:hAnsi="Tahoma" w:cs="Tahoma"/>
      <w:sz w:val="16"/>
      <w:szCs w:val="16"/>
    </w:rPr>
  </w:style>
  <w:style w:type="paragraph" w:styleId="ListParagraph">
    <w:name w:val="List Paragraph"/>
    <w:basedOn w:val="Normal"/>
    <w:uiPriority w:val="34"/>
    <w:qFormat/>
    <w:rsid w:val="00607ABE"/>
    <w:pPr>
      <w:ind w:left="720"/>
    </w:pPr>
    <w:rPr>
      <w:rFonts w:eastAsia="Calibri"/>
    </w:rPr>
  </w:style>
  <w:style w:type="paragraph" w:styleId="NormalWeb">
    <w:name w:val="Normal (Web)"/>
    <w:basedOn w:val="Normal"/>
    <w:uiPriority w:val="99"/>
    <w:unhideWhenUsed/>
    <w:rsid w:val="003109D9"/>
    <w:pPr>
      <w:spacing w:before="100" w:beforeAutospacing="1" w:after="100" w:afterAutospacing="1"/>
    </w:pPr>
    <w:rPr>
      <w:rFonts w:eastAsia="Calibri"/>
    </w:rPr>
  </w:style>
  <w:style w:type="paragraph" w:customStyle="1" w:styleId="Default">
    <w:name w:val="Default"/>
    <w:rsid w:val="00AD6EF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09100">
      <w:bodyDiv w:val="1"/>
      <w:marLeft w:val="0"/>
      <w:marRight w:val="0"/>
      <w:marTop w:val="0"/>
      <w:marBottom w:val="0"/>
      <w:divBdr>
        <w:top w:val="none" w:sz="0" w:space="0" w:color="auto"/>
        <w:left w:val="none" w:sz="0" w:space="0" w:color="auto"/>
        <w:bottom w:val="none" w:sz="0" w:space="0" w:color="auto"/>
        <w:right w:val="none" w:sz="0" w:space="0" w:color="auto"/>
      </w:divBdr>
    </w:div>
    <w:div w:id="2708850">
      <w:bodyDiv w:val="1"/>
      <w:marLeft w:val="0"/>
      <w:marRight w:val="0"/>
      <w:marTop w:val="0"/>
      <w:marBottom w:val="0"/>
      <w:divBdr>
        <w:top w:val="none" w:sz="0" w:space="0" w:color="auto"/>
        <w:left w:val="none" w:sz="0" w:space="0" w:color="auto"/>
        <w:bottom w:val="none" w:sz="0" w:space="0" w:color="auto"/>
        <w:right w:val="none" w:sz="0" w:space="0" w:color="auto"/>
      </w:divBdr>
    </w:div>
    <w:div w:id="25647281">
      <w:bodyDiv w:val="1"/>
      <w:marLeft w:val="0"/>
      <w:marRight w:val="0"/>
      <w:marTop w:val="0"/>
      <w:marBottom w:val="0"/>
      <w:divBdr>
        <w:top w:val="none" w:sz="0" w:space="0" w:color="auto"/>
        <w:left w:val="none" w:sz="0" w:space="0" w:color="auto"/>
        <w:bottom w:val="none" w:sz="0" w:space="0" w:color="auto"/>
        <w:right w:val="none" w:sz="0" w:space="0" w:color="auto"/>
      </w:divBdr>
    </w:div>
    <w:div w:id="27805356">
      <w:bodyDiv w:val="1"/>
      <w:marLeft w:val="0"/>
      <w:marRight w:val="0"/>
      <w:marTop w:val="0"/>
      <w:marBottom w:val="0"/>
      <w:divBdr>
        <w:top w:val="none" w:sz="0" w:space="0" w:color="auto"/>
        <w:left w:val="none" w:sz="0" w:space="0" w:color="auto"/>
        <w:bottom w:val="none" w:sz="0" w:space="0" w:color="auto"/>
        <w:right w:val="none" w:sz="0" w:space="0" w:color="auto"/>
      </w:divBdr>
    </w:div>
    <w:div w:id="29576987">
      <w:bodyDiv w:val="1"/>
      <w:marLeft w:val="0"/>
      <w:marRight w:val="0"/>
      <w:marTop w:val="0"/>
      <w:marBottom w:val="0"/>
      <w:divBdr>
        <w:top w:val="none" w:sz="0" w:space="0" w:color="auto"/>
        <w:left w:val="none" w:sz="0" w:space="0" w:color="auto"/>
        <w:bottom w:val="none" w:sz="0" w:space="0" w:color="auto"/>
        <w:right w:val="none" w:sz="0" w:space="0" w:color="auto"/>
      </w:divBdr>
    </w:div>
    <w:div w:id="41295758">
      <w:bodyDiv w:val="1"/>
      <w:marLeft w:val="0"/>
      <w:marRight w:val="0"/>
      <w:marTop w:val="0"/>
      <w:marBottom w:val="0"/>
      <w:divBdr>
        <w:top w:val="none" w:sz="0" w:space="0" w:color="auto"/>
        <w:left w:val="none" w:sz="0" w:space="0" w:color="auto"/>
        <w:bottom w:val="none" w:sz="0" w:space="0" w:color="auto"/>
        <w:right w:val="none" w:sz="0" w:space="0" w:color="auto"/>
      </w:divBdr>
    </w:div>
    <w:div w:id="51272390">
      <w:bodyDiv w:val="1"/>
      <w:marLeft w:val="0"/>
      <w:marRight w:val="0"/>
      <w:marTop w:val="0"/>
      <w:marBottom w:val="0"/>
      <w:divBdr>
        <w:top w:val="none" w:sz="0" w:space="0" w:color="auto"/>
        <w:left w:val="none" w:sz="0" w:space="0" w:color="auto"/>
        <w:bottom w:val="none" w:sz="0" w:space="0" w:color="auto"/>
        <w:right w:val="none" w:sz="0" w:space="0" w:color="auto"/>
      </w:divBdr>
    </w:div>
    <w:div w:id="58405885">
      <w:bodyDiv w:val="1"/>
      <w:marLeft w:val="0"/>
      <w:marRight w:val="0"/>
      <w:marTop w:val="0"/>
      <w:marBottom w:val="0"/>
      <w:divBdr>
        <w:top w:val="none" w:sz="0" w:space="0" w:color="auto"/>
        <w:left w:val="none" w:sz="0" w:space="0" w:color="auto"/>
        <w:bottom w:val="none" w:sz="0" w:space="0" w:color="auto"/>
        <w:right w:val="none" w:sz="0" w:space="0" w:color="auto"/>
      </w:divBdr>
    </w:div>
    <w:div w:id="61492758">
      <w:bodyDiv w:val="1"/>
      <w:marLeft w:val="0"/>
      <w:marRight w:val="0"/>
      <w:marTop w:val="0"/>
      <w:marBottom w:val="0"/>
      <w:divBdr>
        <w:top w:val="none" w:sz="0" w:space="0" w:color="auto"/>
        <w:left w:val="none" w:sz="0" w:space="0" w:color="auto"/>
        <w:bottom w:val="none" w:sz="0" w:space="0" w:color="auto"/>
        <w:right w:val="none" w:sz="0" w:space="0" w:color="auto"/>
      </w:divBdr>
    </w:div>
    <w:div w:id="76293367">
      <w:bodyDiv w:val="1"/>
      <w:marLeft w:val="0"/>
      <w:marRight w:val="0"/>
      <w:marTop w:val="0"/>
      <w:marBottom w:val="0"/>
      <w:divBdr>
        <w:top w:val="none" w:sz="0" w:space="0" w:color="auto"/>
        <w:left w:val="none" w:sz="0" w:space="0" w:color="auto"/>
        <w:bottom w:val="none" w:sz="0" w:space="0" w:color="auto"/>
        <w:right w:val="none" w:sz="0" w:space="0" w:color="auto"/>
      </w:divBdr>
    </w:div>
    <w:div w:id="78062661">
      <w:bodyDiv w:val="1"/>
      <w:marLeft w:val="0"/>
      <w:marRight w:val="0"/>
      <w:marTop w:val="0"/>
      <w:marBottom w:val="0"/>
      <w:divBdr>
        <w:top w:val="none" w:sz="0" w:space="0" w:color="auto"/>
        <w:left w:val="none" w:sz="0" w:space="0" w:color="auto"/>
        <w:bottom w:val="none" w:sz="0" w:space="0" w:color="auto"/>
        <w:right w:val="none" w:sz="0" w:space="0" w:color="auto"/>
      </w:divBdr>
    </w:div>
    <w:div w:id="81071571">
      <w:bodyDiv w:val="1"/>
      <w:marLeft w:val="0"/>
      <w:marRight w:val="0"/>
      <w:marTop w:val="0"/>
      <w:marBottom w:val="0"/>
      <w:divBdr>
        <w:top w:val="none" w:sz="0" w:space="0" w:color="auto"/>
        <w:left w:val="none" w:sz="0" w:space="0" w:color="auto"/>
        <w:bottom w:val="none" w:sz="0" w:space="0" w:color="auto"/>
        <w:right w:val="none" w:sz="0" w:space="0" w:color="auto"/>
      </w:divBdr>
    </w:div>
    <w:div w:id="84350218">
      <w:bodyDiv w:val="1"/>
      <w:marLeft w:val="0"/>
      <w:marRight w:val="0"/>
      <w:marTop w:val="0"/>
      <w:marBottom w:val="0"/>
      <w:divBdr>
        <w:top w:val="none" w:sz="0" w:space="0" w:color="auto"/>
        <w:left w:val="none" w:sz="0" w:space="0" w:color="auto"/>
        <w:bottom w:val="none" w:sz="0" w:space="0" w:color="auto"/>
        <w:right w:val="none" w:sz="0" w:space="0" w:color="auto"/>
      </w:divBdr>
    </w:div>
    <w:div w:id="84763967">
      <w:bodyDiv w:val="1"/>
      <w:marLeft w:val="0"/>
      <w:marRight w:val="0"/>
      <w:marTop w:val="0"/>
      <w:marBottom w:val="0"/>
      <w:divBdr>
        <w:top w:val="none" w:sz="0" w:space="0" w:color="auto"/>
        <w:left w:val="none" w:sz="0" w:space="0" w:color="auto"/>
        <w:bottom w:val="none" w:sz="0" w:space="0" w:color="auto"/>
        <w:right w:val="none" w:sz="0" w:space="0" w:color="auto"/>
      </w:divBdr>
    </w:div>
    <w:div w:id="89786995">
      <w:bodyDiv w:val="1"/>
      <w:marLeft w:val="0"/>
      <w:marRight w:val="0"/>
      <w:marTop w:val="0"/>
      <w:marBottom w:val="0"/>
      <w:divBdr>
        <w:top w:val="none" w:sz="0" w:space="0" w:color="auto"/>
        <w:left w:val="none" w:sz="0" w:space="0" w:color="auto"/>
        <w:bottom w:val="none" w:sz="0" w:space="0" w:color="auto"/>
        <w:right w:val="none" w:sz="0" w:space="0" w:color="auto"/>
      </w:divBdr>
    </w:div>
    <w:div w:id="122191294">
      <w:bodyDiv w:val="1"/>
      <w:marLeft w:val="0"/>
      <w:marRight w:val="0"/>
      <w:marTop w:val="0"/>
      <w:marBottom w:val="0"/>
      <w:divBdr>
        <w:top w:val="none" w:sz="0" w:space="0" w:color="auto"/>
        <w:left w:val="none" w:sz="0" w:space="0" w:color="auto"/>
        <w:bottom w:val="none" w:sz="0" w:space="0" w:color="auto"/>
        <w:right w:val="none" w:sz="0" w:space="0" w:color="auto"/>
      </w:divBdr>
    </w:div>
    <w:div w:id="134296995">
      <w:bodyDiv w:val="1"/>
      <w:marLeft w:val="0"/>
      <w:marRight w:val="0"/>
      <w:marTop w:val="0"/>
      <w:marBottom w:val="0"/>
      <w:divBdr>
        <w:top w:val="none" w:sz="0" w:space="0" w:color="auto"/>
        <w:left w:val="none" w:sz="0" w:space="0" w:color="auto"/>
        <w:bottom w:val="none" w:sz="0" w:space="0" w:color="auto"/>
        <w:right w:val="none" w:sz="0" w:space="0" w:color="auto"/>
      </w:divBdr>
    </w:div>
    <w:div w:id="142082913">
      <w:bodyDiv w:val="1"/>
      <w:marLeft w:val="0"/>
      <w:marRight w:val="0"/>
      <w:marTop w:val="0"/>
      <w:marBottom w:val="0"/>
      <w:divBdr>
        <w:top w:val="none" w:sz="0" w:space="0" w:color="auto"/>
        <w:left w:val="none" w:sz="0" w:space="0" w:color="auto"/>
        <w:bottom w:val="none" w:sz="0" w:space="0" w:color="auto"/>
        <w:right w:val="none" w:sz="0" w:space="0" w:color="auto"/>
      </w:divBdr>
    </w:div>
    <w:div w:id="155730185">
      <w:bodyDiv w:val="1"/>
      <w:marLeft w:val="0"/>
      <w:marRight w:val="0"/>
      <w:marTop w:val="0"/>
      <w:marBottom w:val="0"/>
      <w:divBdr>
        <w:top w:val="none" w:sz="0" w:space="0" w:color="auto"/>
        <w:left w:val="none" w:sz="0" w:space="0" w:color="auto"/>
        <w:bottom w:val="none" w:sz="0" w:space="0" w:color="auto"/>
        <w:right w:val="none" w:sz="0" w:space="0" w:color="auto"/>
      </w:divBdr>
    </w:div>
    <w:div w:id="163866723">
      <w:bodyDiv w:val="1"/>
      <w:marLeft w:val="0"/>
      <w:marRight w:val="0"/>
      <w:marTop w:val="0"/>
      <w:marBottom w:val="0"/>
      <w:divBdr>
        <w:top w:val="none" w:sz="0" w:space="0" w:color="auto"/>
        <w:left w:val="none" w:sz="0" w:space="0" w:color="auto"/>
        <w:bottom w:val="none" w:sz="0" w:space="0" w:color="auto"/>
        <w:right w:val="none" w:sz="0" w:space="0" w:color="auto"/>
      </w:divBdr>
    </w:div>
    <w:div w:id="173233102">
      <w:bodyDiv w:val="1"/>
      <w:marLeft w:val="0"/>
      <w:marRight w:val="0"/>
      <w:marTop w:val="0"/>
      <w:marBottom w:val="0"/>
      <w:divBdr>
        <w:top w:val="none" w:sz="0" w:space="0" w:color="auto"/>
        <w:left w:val="none" w:sz="0" w:space="0" w:color="auto"/>
        <w:bottom w:val="none" w:sz="0" w:space="0" w:color="auto"/>
        <w:right w:val="none" w:sz="0" w:space="0" w:color="auto"/>
      </w:divBdr>
    </w:div>
    <w:div w:id="179322214">
      <w:bodyDiv w:val="1"/>
      <w:marLeft w:val="0"/>
      <w:marRight w:val="0"/>
      <w:marTop w:val="0"/>
      <w:marBottom w:val="0"/>
      <w:divBdr>
        <w:top w:val="none" w:sz="0" w:space="0" w:color="auto"/>
        <w:left w:val="none" w:sz="0" w:space="0" w:color="auto"/>
        <w:bottom w:val="none" w:sz="0" w:space="0" w:color="auto"/>
        <w:right w:val="none" w:sz="0" w:space="0" w:color="auto"/>
      </w:divBdr>
    </w:div>
    <w:div w:id="182475441">
      <w:bodyDiv w:val="1"/>
      <w:marLeft w:val="0"/>
      <w:marRight w:val="0"/>
      <w:marTop w:val="0"/>
      <w:marBottom w:val="0"/>
      <w:divBdr>
        <w:top w:val="none" w:sz="0" w:space="0" w:color="auto"/>
        <w:left w:val="none" w:sz="0" w:space="0" w:color="auto"/>
        <w:bottom w:val="none" w:sz="0" w:space="0" w:color="auto"/>
        <w:right w:val="none" w:sz="0" w:space="0" w:color="auto"/>
      </w:divBdr>
    </w:div>
    <w:div w:id="195392673">
      <w:bodyDiv w:val="1"/>
      <w:marLeft w:val="0"/>
      <w:marRight w:val="0"/>
      <w:marTop w:val="0"/>
      <w:marBottom w:val="0"/>
      <w:divBdr>
        <w:top w:val="none" w:sz="0" w:space="0" w:color="auto"/>
        <w:left w:val="none" w:sz="0" w:space="0" w:color="auto"/>
        <w:bottom w:val="none" w:sz="0" w:space="0" w:color="auto"/>
        <w:right w:val="none" w:sz="0" w:space="0" w:color="auto"/>
      </w:divBdr>
    </w:div>
    <w:div w:id="203829201">
      <w:bodyDiv w:val="1"/>
      <w:marLeft w:val="0"/>
      <w:marRight w:val="0"/>
      <w:marTop w:val="0"/>
      <w:marBottom w:val="0"/>
      <w:divBdr>
        <w:top w:val="none" w:sz="0" w:space="0" w:color="auto"/>
        <w:left w:val="none" w:sz="0" w:space="0" w:color="auto"/>
        <w:bottom w:val="none" w:sz="0" w:space="0" w:color="auto"/>
        <w:right w:val="none" w:sz="0" w:space="0" w:color="auto"/>
      </w:divBdr>
    </w:div>
    <w:div w:id="205485825">
      <w:bodyDiv w:val="1"/>
      <w:marLeft w:val="0"/>
      <w:marRight w:val="0"/>
      <w:marTop w:val="0"/>
      <w:marBottom w:val="0"/>
      <w:divBdr>
        <w:top w:val="none" w:sz="0" w:space="0" w:color="auto"/>
        <w:left w:val="none" w:sz="0" w:space="0" w:color="auto"/>
        <w:bottom w:val="none" w:sz="0" w:space="0" w:color="auto"/>
        <w:right w:val="none" w:sz="0" w:space="0" w:color="auto"/>
      </w:divBdr>
    </w:div>
    <w:div w:id="206065580">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07843296">
      <w:bodyDiv w:val="1"/>
      <w:marLeft w:val="0"/>
      <w:marRight w:val="0"/>
      <w:marTop w:val="0"/>
      <w:marBottom w:val="0"/>
      <w:divBdr>
        <w:top w:val="none" w:sz="0" w:space="0" w:color="auto"/>
        <w:left w:val="none" w:sz="0" w:space="0" w:color="auto"/>
        <w:bottom w:val="none" w:sz="0" w:space="0" w:color="auto"/>
        <w:right w:val="none" w:sz="0" w:space="0" w:color="auto"/>
      </w:divBdr>
    </w:div>
    <w:div w:id="208806847">
      <w:bodyDiv w:val="1"/>
      <w:marLeft w:val="0"/>
      <w:marRight w:val="0"/>
      <w:marTop w:val="0"/>
      <w:marBottom w:val="0"/>
      <w:divBdr>
        <w:top w:val="none" w:sz="0" w:space="0" w:color="auto"/>
        <w:left w:val="none" w:sz="0" w:space="0" w:color="auto"/>
        <w:bottom w:val="none" w:sz="0" w:space="0" w:color="auto"/>
        <w:right w:val="none" w:sz="0" w:space="0" w:color="auto"/>
      </w:divBdr>
    </w:div>
    <w:div w:id="226064998">
      <w:bodyDiv w:val="1"/>
      <w:marLeft w:val="0"/>
      <w:marRight w:val="0"/>
      <w:marTop w:val="0"/>
      <w:marBottom w:val="0"/>
      <w:divBdr>
        <w:top w:val="none" w:sz="0" w:space="0" w:color="auto"/>
        <w:left w:val="none" w:sz="0" w:space="0" w:color="auto"/>
        <w:bottom w:val="none" w:sz="0" w:space="0" w:color="auto"/>
        <w:right w:val="none" w:sz="0" w:space="0" w:color="auto"/>
      </w:divBdr>
    </w:div>
    <w:div w:id="234050801">
      <w:bodyDiv w:val="1"/>
      <w:marLeft w:val="0"/>
      <w:marRight w:val="0"/>
      <w:marTop w:val="0"/>
      <w:marBottom w:val="0"/>
      <w:divBdr>
        <w:top w:val="none" w:sz="0" w:space="0" w:color="auto"/>
        <w:left w:val="none" w:sz="0" w:space="0" w:color="auto"/>
        <w:bottom w:val="none" w:sz="0" w:space="0" w:color="auto"/>
        <w:right w:val="none" w:sz="0" w:space="0" w:color="auto"/>
      </w:divBdr>
    </w:div>
    <w:div w:id="240339792">
      <w:bodyDiv w:val="1"/>
      <w:marLeft w:val="0"/>
      <w:marRight w:val="0"/>
      <w:marTop w:val="0"/>
      <w:marBottom w:val="0"/>
      <w:divBdr>
        <w:top w:val="none" w:sz="0" w:space="0" w:color="auto"/>
        <w:left w:val="none" w:sz="0" w:space="0" w:color="auto"/>
        <w:bottom w:val="none" w:sz="0" w:space="0" w:color="auto"/>
        <w:right w:val="none" w:sz="0" w:space="0" w:color="auto"/>
      </w:divBdr>
    </w:div>
    <w:div w:id="280887982">
      <w:bodyDiv w:val="1"/>
      <w:marLeft w:val="0"/>
      <w:marRight w:val="0"/>
      <w:marTop w:val="0"/>
      <w:marBottom w:val="0"/>
      <w:divBdr>
        <w:top w:val="none" w:sz="0" w:space="0" w:color="auto"/>
        <w:left w:val="none" w:sz="0" w:space="0" w:color="auto"/>
        <w:bottom w:val="none" w:sz="0" w:space="0" w:color="auto"/>
        <w:right w:val="none" w:sz="0" w:space="0" w:color="auto"/>
      </w:divBdr>
    </w:div>
    <w:div w:id="313148708">
      <w:bodyDiv w:val="1"/>
      <w:marLeft w:val="0"/>
      <w:marRight w:val="0"/>
      <w:marTop w:val="0"/>
      <w:marBottom w:val="0"/>
      <w:divBdr>
        <w:top w:val="none" w:sz="0" w:space="0" w:color="auto"/>
        <w:left w:val="none" w:sz="0" w:space="0" w:color="auto"/>
        <w:bottom w:val="none" w:sz="0" w:space="0" w:color="auto"/>
        <w:right w:val="none" w:sz="0" w:space="0" w:color="auto"/>
      </w:divBdr>
    </w:div>
    <w:div w:id="332148237">
      <w:bodyDiv w:val="1"/>
      <w:marLeft w:val="0"/>
      <w:marRight w:val="0"/>
      <w:marTop w:val="0"/>
      <w:marBottom w:val="0"/>
      <w:divBdr>
        <w:top w:val="none" w:sz="0" w:space="0" w:color="auto"/>
        <w:left w:val="none" w:sz="0" w:space="0" w:color="auto"/>
        <w:bottom w:val="none" w:sz="0" w:space="0" w:color="auto"/>
        <w:right w:val="none" w:sz="0" w:space="0" w:color="auto"/>
      </w:divBdr>
    </w:div>
    <w:div w:id="332496375">
      <w:bodyDiv w:val="1"/>
      <w:marLeft w:val="0"/>
      <w:marRight w:val="0"/>
      <w:marTop w:val="0"/>
      <w:marBottom w:val="0"/>
      <w:divBdr>
        <w:top w:val="none" w:sz="0" w:space="0" w:color="auto"/>
        <w:left w:val="none" w:sz="0" w:space="0" w:color="auto"/>
        <w:bottom w:val="none" w:sz="0" w:space="0" w:color="auto"/>
        <w:right w:val="none" w:sz="0" w:space="0" w:color="auto"/>
      </w:divBdr>
    </w:div>
    <w:div w:id="336158524">
      <w:bodyDiv w:val="1"/>
      <w:marLeft w:val="0"/>
      <w:marRight w:val="0"/>
      <w:marTop w:val="0"/>
      <w:marBottom w:val="0"/>
      <w:divBdr>
        <w:top w:val="none" w:sz="0" w:space="0" w:color="auto"/>
        <w:left w:val="none" w:sz="0" w:space="0" w:color="auto"/>
        <w:bottom w:val="none" w:sz="0" w:space="0" w:color="auto"/>
        <w:right w:val="none" w:sz="0" w:space="0" w:color="auto"/>
      </w:divBdr>
    </w:div>
    <w:div w:id="336465244">
      <w:bodyDiv w:val="1"/>
      <w:marLeft w:val="0"/>
      <w:marRight w:val="0"/>
      <w:marTop w:val="0"/>
      <w:marBottom w:val="0"/>
      <w:divBdr>
        <w:top w:val="none" w:sz="0" w:space="0" w:color="auto"/>
        <w:left w:val="none" w:sz="0" w:space="0" w:color="auto"/>
        <w:bottom w:val="none" w:sz="0" w:space="0" w:color="auto"/>
        <w:right w:val="none" w:sz="0" w:space="0" w:color="auto"/>
      </w:divBdr>
    </w:div>
    <w:div w:id="339433964">
      <w:bodyDiv w:val="1"/>
      <w:marLeft w:val="0"/>
      <w:marRight w:val="0"/>
      <w:marTop w:val="0"/>
      <w:marBottom w:val="0"/>
      <w:divBdr>
        <w:top w:val="none" w:sz="0" w:space="0" w:color="auto"/>
        <w:left w:val="none" w:sz="0" w:space="0" w:color="auto"/>
        <w:bottom w:val="none" w:sz="0" w:space="0" w:color="auto"/>
        <w:right w:val="none" w:sz="0" w:space="0" w:color="auto"/>
      </w:divBdr>
    </w:div>
    <w:div w:id="339813094">
      <w:bodyDiv w:val="1"/>
      <w:marLeft w:val="0"/>
      <w:marRight w:val="0"/>
      <w:marTop w:val="0"/>
      <w:marBottom w:val="0"/>
      <w:divBdr>
        <w:top w:val="none" w:sz="0" w:space="0" w:color="auto"/>
        <w:left w:val="none" w:sz="0" w:space="0" w:color="auto"/>
        <w:bottom w:val="none" w:sz="0" w:space="0" w:color="auto"/>
        <w:right w:val="none" w:sz="0" w:space="0" w:color="auto"/>
      </w:divBdr>
    </w:div>
    <w:div w:id="355615606">
      <w:bodyDiv w:val="1"/>
      <w:marLeft w:val="0"/>
      <w:marRight w:val="0"/>
      <w:marTop w:val="0"/>
      <w:marBottom w:val="0"/>
      <w:divBdr>
        <w:top w:val="none" w:sz="0" w:space="0" w:color="auto"/>
        <w:left w:val="none" w:sz="0" w:space="0" w:color="auto"/>
        <w:bottom w:val="none" w:sz="0" w:space="0" w:color="auto"/>
        <w:right w:val="none" w:sz="0" w:space="0" w:color="auto"/>
      </w:divBdr>
    </w:div>
    <w:div w:id="368917554">
      <w:bodyDiv w:val="1"/>
      <w:marLeft w:val="0"/>
      <w:marRight w:val="0"/>
      <w:marTop w:val="0"/>
      <w:marBottom w:val="0"/>
      <w:divBdr>
        <w:top w:val="none" w:sz="0" w:space="0" w:color="auto"/>
        <w:left w:val="none" w:sz="0" w:space="0" w:color="auto"/>
        <w:bottom w:val="none" w:sz="0" w:space="0" w:color="auto"/>
        <w:right w:val="none" w:sz="0" w:space="0" w:color="auto"/>
      </w:divBdr>
    </w:div>
    <w:div w:id="374698072">
      <w:bodyDiv w:val="1"/>
      <w:marLeft w:val="0"/>
      <w:marRight w:val="0"/>
      <w:marTop w:val="0"/>
      <w:marBottom w:val="0"/>
      <w:divBdr>
        <w:top w:val="none" w:sz="0" w:space="0" w:color="auto"/>
        <w:left w:val="none" w:sz="0" w:space="0" w:color="auto"/>
        <w:bottom w:val="none" w:sz="0" w:space="0" w:color="auto"/>
        <w:right w:val="none" w:sz="0" w:space="0" w:color="auto"/>
      </w:divBdr>
    </w:div>
    <w:div w:id="380524551">
      <w:bodyDiv w:val="1"/>
      <w:marLeft w:val="0"/>
      <w:marRight w:val="0"/>
      <w:marTop w:val="0"/>
      <w:marBottom w:val="0"/>
      <w:divBdr>
        <w:top w:val="none" w:sz="0" w:space="0" w:color="auto"/>
        <w:left w:val="none" w:sz="0" w:space="0" w:color="auto"/>
        <w:bottom w:val="none" w:sz="0" w:space="0" w:color="auto"/>
        <w:right w:val="none" w:sz="0" w:space="0" w:color="auto"/>
      </w:divBdr>
    </w:div>
    <w:div w:id="402601086">
      <w:bodyDiv w:val="1"/>
      <w:marLeft w:val="0"/>
      <w:marRight w:val="0"/>
      <w:marTop w:val="0"/>
      <w:marBottom w:val="0"/>
      <w:divBdr>
        <w:top w:val="none" w:sz="0" w:space="0" w:color="auto"/>
        <w:left w:val="none" w:sz="0" w:space="0" w:color="auto"/>
        <w:bottom w:val="none" w:sz="0" w:space="0" w:color="auto"/>
        <w:right w:val="none" w:sz="0" w:space="0" w:color="auto"/>
      </w:divBdr>
    </w:div>
    <w:div w:id="402874328">
      <w:bodyDiv w:val="1"/>
      <w:marLeft w:val="0"/>
      <w:marRight w:val="0"/>
      <w:marTop w:val="0"/>
      <w:marBottom w:val="0"/>
      <w:divBdr>
        <w:top w:val="none" w:sz="0" w:space="0" w:color="auto"/>
        <w:left w:val="none" w:sz="0" w:space="0" w:color="auto"/>
        <w:bottom w:val="none" w:sz="0" w:space="0" w:color="auto"/>
        <w:right w:val="none" w:sz="0" w:space="0" w:color="auto"/>
      </w:divBdr>
    </w:div>
    <w:div w:id="416093097">
      <w:bodyDiv w:val="1"/>
      <w:marLeft w:val="0"/>
      <w:marRight w:val="0"/>
      <w:marTop w:val="0"/>
      <w:marBottom w:val="0"/>
      <w:divBdr>
        <w:top w:val="none" w:sz="0" w:space="0" w:color="auto"/>
        <w:left w:val="none" w:sz="0" w:space="0" w:color="auto"/>
        <w:bottom w:val="none" w:sz="0" w:space="0" w:color="auto"/>
        <w:right w:val="none" w:sz="0" w:space="0" w:color="auto"/>
      </w:divBdr>
    </w:div>
    <w:div w:id="416169322">
      <w:bodyDiv w:val="1"/>
      <w:marLeft w:val="0"/>
      <w:marRight w:val="0"/>
      <w:marTop w:val="0"/>
      <w:marBottom w:val="0"/>
      <w:divBdr>
        <w:top w:val="none" w:sz="0" w:space="0" w:color="auto"/>
        <w:left w:val="none" w:sz="0" w:space="0" w:color="auto"/>
        <w:bottom w:val="none" w:sz="0" w:space="0" w:color="auto"/>
        <w:right w:val="none" w:sz="0" w:space="0" w:color="auto"/>
      </w:divBdr>
    </w:div>
    <w:div w:id="421872837">
      <w:bodyDiv w:val="1"/>
      <w:marLeft w:val="0"/>
      <w:marRight w:val="0"/>
      <w:marTop w:val="0"/>
      <w:marBottom w:val="0"/>
      <w:divBdr>
        <w:top w:val="none" w:sz="0" w:space="0" w:color="auto"/>
        <w:left w:val="none" w:sz="0" w:space="0" w:color="auto"/>
        <w:bottom w:val="none" w:sz="0" w:space="0" w:color="auto"/>
        <w:right w:val="none" w:sz="0" w:space="0" w:color="auto"/>
      </w:divBdr>
    </w:div>
    <w:div w:id="432166230">
      <w:bodyDiv w:val="1"/>
      <w:marLeft w:val="0"/>
      <w:marRight w:val="0"/>
      <w:marTop w:val="0"/>
      <w:marBottom w:val="0"/>
      <w:divBdr>
        <w:top w:val="none" w:sz="0" w:space="0" w:color="auto"/>
        <w:left w:val="none" w:sz="0" w:space="0" w:color="auto"/>
        <w:bottom w:val="none" w:sz="0" w:space="0" w:color="auto"/>
        <w:right w:val="none" w:sz="0" w:space="0" w:color="auto"/>
      </w:divBdr>
    </w:div>
    <w:div w:id="436174342">
      <w:bodyDiv w:val="1"/>
      <w:marLeft w:val="0"/>
      <w:marRight w:val="0"/>
      <w:marTop w:val="0"/>
      <w:marBottom w:val="0"/>
      <w:divBdr>
        <w:top w:val="none" w:sz="0" w:space="0" w:color="auto"/>
        <w:left w:val="none" w:sz="0" w:space="0" w:color="auto"/>
        <w:bottom w:val="none" w:sz="0" w:space="0" w:color="auto"/>
        <w:right w:val="none" w:sz="0" w:space="0" w:color="auto"/>
      </w:divBdr>
    </w:div>
    <w:div w:id="448744851">
      <w:bodyDiv w:val="1"/>
      <w:marLeft w:val="0"/>
      <w:marRight w:val="0"/>
      <w:marTop w:val="0"/>
      <w:marBottom w:val="0"/>
      <w:divBdr>
        <w:top w:val="none" w:sz="0" w:space="0" w:color="auto"/>
        <w:left w:val="none" w:sz="0" w:space="0" w:color="auto"/>
        <w:bottom w:val="none" w:sz="0" w:space="0" w:color="auto"/>
        <w:right w:val="none" w:sz="0" w:space="0" w:color="auto"/>
      </w:divBdr>
    </w:div>
    <w:div w:id="458426455">
      <w:bodyDiv w:val="1"/>
      <w:marLeft w:val="0"/>
      <w:marRight w:val="0"/>
      <w:marTop w:val="0"/>
      <w:marBottom w:val="0"/>
      <w:divBdr>
        <w:top w:val="none" w:sz="0" w:space="0" w:color="auto"/>
        <w:left w:val="none" w:sz="0" w:space="0" w:color="auto"/>
        <w:bottom w:val="none" w:sz="0" w:space="0" w:color="auto"/>
        <w:right w:val="none" w:sz="0" w:space="0" w:color="auto"/>
      </w:divBdr>
    </w:div>
    <w:div w:id="460926886">
      <w:bodyDiv w:val="1"/>
      <w:marLeft w:val="0"/>
      <w:marRight w:val="0"/>
      <w:marTop w:val="0"/>
      <w:marBottom w:val="0"/>
      <w:divBdr>
        <w:top w:val="none" w:sz="0" w:space="0" w:color="auto"/>
        <w:left w:val="none" w:sz="0" w:space="0" w:color="auto"/>
        <w:bottom w:val="none" w:sz="0" w:space="0" w:color="auto"/>
        <w:right w:val="none" w:sz="0" w:space="0" w:color="auto"/>
      </w:divBdr>
    </w:div>
    <w:div w:id="472211651">
      <w:bodyDiv w:val="1"/>
      <w:marLeft w:val="0"/>
      <w:marRight w:val="0"/>
      <w:marTop w:val="0"/>
      <w:marBottom w:val="0"/>
      <w:divBdr>
        <w:top w:val="none" w:sz="0" w:space="0" w:color="auto"/>
        <w:left w:val="none" w:sz="0" w:space="0" w:color="auto"/>
        <w:bottom w:val="none" w:sz="0" w:space="0" w:color="auto"/>
        <w:right w:val="none" w:sz="0" w:space="0" w:color="auto"/>
      </w:divBdr>
    </w:div>
    <w:div w:id="474219080">
      <w:bodyDiv w:val="1"/>
      <w:marLeft w:val="0"/>
      <w:marRight w:val="0"/>
      <w:marTop w:val="0"/>
      <w:marBottom w:val="0"/>
      <w:divBdr>
        <w:top w:val="none" w:sz="0" w:space="0" w:color="auto"/>
        <w:left w:val="none" w:sz="0" w:space="0" w:color="auto"/>
        <w:bottom w:val="none" w:sz="0" w:space="0" w:color="auto"/>
        <w:right w:val="none" w:sz="0" w:space="0" w:color="auto"/>
      </w:divBdr>
    </w:div>
    <w:div w:id="481043240">
      <w:bodyDiv w:val="1"/>
      <w:marLeft w:val="0"/>
      <w:marRight w:val="0"/>
      <w:marTop w:val="0"/>
      <w:marBottom w:val="0"/>
      <w:divBdr>
        <w:top w:val="none" w:sz="0" w:space="0" w:color="auto"/>
        <w:left w:val="none" w:sz="0" w:space="0" w:color="auto"/>
        <w:bottom w:val="none" w:sz="0" w:space="0" w:color="auto"/>
        <w:right w:val="none" w:sz="0" w:space="0" w:color="auto"/>
      </w:divBdr>
    </w:div>
    <w:div w:id="490829457">
      <w:bodyDiv w:val="1"/>
      <w:marLeft w:val="0"/>
      <w:marRight w:val="0"/>
      <w:marTop w:val="0"/>
      <w:marBottom w:val="0"/>
      <w:divBdr>
        <w:top w:val="none" w:sz="0" w:space="0" w:color="auto"/>
        <w:left w:val="none" w:sz="0" w:space="0" w:color="auto"/>
        <w:bottom w:val="none" w:sz="0" w:space="0" w:color="auto"/>
        <w:right w:val="none" w:sz="0" w:space="0" w:color="auto"/>
      </w:divBdr>
    </w:div>
    <w:div w:id="509762743">
      <w:bodyDiv w:val="1"/>
      <w:marLeft w:val="0"/>
      <w:marRight w:val="0"/>
      <w:marTop w:val="0"/>
      <w:marBottom w:val="0"/>
      <w:divBdr>
        <w:top w:val="none" w:sz="0" w:space="0" w:color="auto"/>
        <w:left w:val="none" w:sz="0" w:space="0" w:color="auto"/>
        <w:bottom w:val="none" w:sz="0" w:space="0" w:color="auto"/>
        <w:right w:val="none" w:sz="0" w:space="0" w:color="auto"/>
      </w:divBdr>
    </w:div>
    <w:div w:id="511342511">
      <w:bodyDiv w:val="1"/>
      <w:marLeft w:val="0"/>
      <w:marRight w:val="0"/>
      <w:marTop w:val="0"/>
      <w:marBottom w:val="0"/>
      <w:divBdr>
        <w:top w:val="none" w:sz="0" w:space="0" w:color="auto"/>
        <w:left w:val="none" w:sz="0" w:space="0" w:color="auto"/>
        <w:bottom w:val="none" w:sz="0" w:space="0" w:color="auto"/>
        <w:right w:val="none" w:sz="0" w:space="0" w:color="auto"/>
      </w:divBdr>
    </w:div>
    <w:div w:id="515114385">
      <w:bodyDiv w:val="1"/>
      <w:marLeft w:val="0"/>
      <w:marRight w:val="0"/>
      <w:marTop w:val="0"/>
      <w:marBottom w:val="0"/>
      <w:divBdr>
        <w:top w:val="none" w:sz="0" w:space="0" w:color="auto"/>
        <w:left w:val="none" w:sz="0" w:space="0" w:color="auto"/>
        <w:bottom w:val="none" w:sz="0" w:space="0" w:color="auto"/>
        <w:right w:val="none" w:sz="0" w:space="0" w:color="auto"/>
      </w:divBdr>
    </w:div>
    <w:div w:id="528228262">
      <w:bodyDiv w:val="1"/>
      <w:marLeft w:val="0"/>
      <w:marRight w:val="0"/>
      <w:marTop w:val="0"/>
      <w:marBottom w:val="0"/>
      <w:divBdr>
        <w:top w:val="none" w:sz="0" w:space="0" w:color="auto"/>
        <w:left w:val="none" w:sz="0" w:space="0" w:color="auto"/>
        <w:bottom w:val="none" w:sz="0" w:space="0" w:color="auto"/>
        <w:right w:val="none" w:sz="0" w:space="0" w:color="auto"/>
      </w:divBdr>
    </w:div>
    <w:div w:id="531650422">
      <w:bodyDiv w:val="1"/>
      <w:marLeft w:val="0"/>
      <w:marRight w:val="0"/>
      <w:marTop w:val="0"/>
      <w:marBottom w:val="0"/>
      <w:divBdr>
        <w:top w:val="none" w:sz="0" w:space="0" w:color="auto"/>
        <w:left w:val="none" w:sz="0" w:space="0" w:color="auto"/>
        <w:bottom w:val="none" w:sz="0" w:space="0" w:color="auto"/>
        <w:right w:val="none" w:sz="0" w:space="0" w:color="auto"/>
      </w:divBdr>
    </w:div>
    <w:div w:id="536048729">
      <w:bodyDiv w:val="1"/>
      <w:marLeft w:val="0"/>
      <w:marRight w:val="0"/>
      <w:marTop w:val="0"/>
      <w:marBottom w:val="0"/>
      <w:divBdr>
        <w:top w:val="none" w:sz="0" w:space="0" w:color="auto"/>
        <w:left w:val="none" w:sz="0" w:space="0" w:color="auto"/>
        <w:bottom w:val="none" w:sz="0" w:space="0" w:color="auto"/>
        <w:right w:val="none" w:sz="0" w:space="0" w:color="auto"/>
      </w:divBdr>
    </w:div>
    <w:div w:id="538321903">
      <w:bodyDiv w:val="1"/>
      <w:marLeft w:val="0"/>
      <w:marRight w:val="0"/>
      <w:marTop w:val="0"/>
      <w:marBottom w:val="0"/>
      <w:divBdr>
        <w:top w:val="none" w:sz="0" w:space="0" w:color="auto"/>
        <w:left w:val="none" w:sz="0" w:space="0" w:color="auto"/>
        <w:bottom w:val="none" w:sz="0" w:space="0" w:color="auto"/>
        <w:right w:val="none" w:sz="0" w:space="0" w:color="auto"/>
      </w:divBdr>
    </w:div>
    <w:div w:id="541752214">
      <w:bodyDiv w:val="1"/>
      <w:marLeft w:val="0"/>
      <w:marRight w:val="0"/>
      <w:marTop w:val="0"/>
      <w:marBottom w:val="0"/>
      <w:divBdr>
        <w:top w:val="none" w:sz="0" w:space="0" w:color="auto"/>
        <w:left w:val="none" w:sz="0" w:space="0" w:color="auto"/>
        <w:bottom w:val="none" w:sz="0" w:space="0" w:color="auto"/>
        <w:right w:val="none" w:sz="0" w:space="0" w:color="auto"/>
      </w:divBdr>
    </w:div>
    <w:div w:id="545533007">
      <w:bodyDiv w:val="1"/>
      <w:marLeft w:val="0"/>
      <w:marRight w:val="0"/>
      <w:marTop w:val="0"/>
      <w:marBottom w:val="0"/>
      <w:divBdr>
        <w:top w:val="none" w:sz="0" w:space="0" w:color="auto"/>
        <w:left w:val="none" w:sz="0" w:space="0" w:color="auto"/>
        <w:bottom w:val="none" w:sz="0" w:space="0" w:color="auto"/>
        <w:right w:val="none" w:sz="0" w:space="0" w:color="auto"/>
      </w:divBdr>
    </w:div>
    <w:div w:id="547255953">
      <w:bodyDiv w:val="1"/>
      <w:marLeft w:val="0"/>
      <w:marRight w:val="0"/>
      <w:marTop w:val="0"/>
      <w:marBottom w:val="0"/>
      <w:divBdr>
        <w:top w:val="none" w:sz="0" w:space="0" w:color="auto"/>
        <w:left w:val="none" w:sz="0" w:space="0" w:color="auto"/>
        <w:bottom w:val="none" w:sz="0" w:space="0" w:color="auto"/>
        <w:right w:val="none" w:sz="0" w:space="0" w:color="auto"/>
      </w:divBdr>
    </w:div>
    <w:div w:id="564028732">
      <w:bodyDiv w:val="1"/>
      <w:marLeft w:val="0"/>
      <w:marRight w:val="0"/>
      <w:marTop w:val="0"/>
      <w:marBottom w:val="0"/>
      <w:divBdr>
        <w:top w:val="none" w:sz="0" w:space="0" w:color="auto"/>
        <w:left w:val="none" w:sz="0" w:space="0" w:color="auto"/>
        <w:bottom w:val="none" w:sz="0" w:space="0" w:color="auto"/>
        <w:right w:val="none" w:sz="0" w:space="0" w:color="auto"/>
      </w:divBdr>
    </w:div>
    <w:div w:id="575867067">
      <w:bodyDiv w:val="1"/>
      <w:marLeft w:val="0"/>
      <w:marRight w:val="0"/>
      <w:marTop w:val="0"/>
      <w:marBottom w:val="0"/>
      <w:divBdr>
        <w:top w:val="none" w:sz="0" w:space="0" w:color="auto"/>
        <w:left w:val="none" w:sz="0" w:space="0" w:color="auto"/>
        <w:bottom w:val="none" w:sz="0" w:space="0" w:color="auto"/>
        <w:right w:val="none" w:sz="0" w:space="0" w:color="auto"/>
      </w:divBdr>
    </w:div>
    <w:div w:id="579143678">
      <w:bodyDiv w:val="1"/>
      <w:marLeft w:val="0"/>
      <w:marRight w:val="0"/>
      <w:marTop w:val="0"/>
      <w:marBottom w:val="0"/>
      <w:divBdr>
        <w:top w:val="none" w:sz="0" w:space="0" w:color="auto"/>
        <w:left w:val="none" w:sz="0" w:space="0" w:color="auto"/>
        <w:bottom w:val="none" w:sz="0" w:space="0" w:color="auto"/>
        <w:right w:val="none" w:sz="0" w:space="0" w:color="auto"/>
      </w:divBdr>
    </w:div>
    <w:div w:id="579364073">
      <w:bodyDiv w:val="1"/>
      <w:marLeft w:val="0"/>
      <w:marRight w:val="0"/>
      <w:marTop w:val="0"/>
      <w:marBottom w:val="0"/>
      <w:divBdr>
        <w:top w:val="none" w:sz="0" w:space="0" w:color="auto"/>
        <w:left w:val="none" w:sz="0" w:space="0" w:color="auto"/>
        <w:bottom w:val="none" w:sz="0" w:space="0" w:color="auto"/>
        <w:right w:val="none" w:sz="0" w:space="0" w:color="auto"/>
      </w:divBdr>
    </w:div>
    <w:div w:id="610935432">
      <w:bodyDiv w:val="1"/>
      <w:marLeft w:val="0"/>
      <w:marRight w:val="0"/>
      <w:marTop w:val="0"/>
      <w:marBottom w:val="0"/>
      <w:divBdr>
        <w:top w:val="none" w:sz="0" w:space="0" w:color="auto"/>
        <w:left w:val="none" w:sz="0" w:space="0" w:color="auto"/>
        <w:bottom w:val="none" w:sz="0" w:space="0" w:color="auto"/>
        <w:right w:val="none" w:sz="0" w:space="0" w:color="auto"/>
      </w:divBdr>
    </w:div>
    <w:div w:id="630282122">
      <w:bodyDiv w:val="1"/>
      <w:marLeft w:val="0"/>
      <w:marRight w:val="0"/>
      <w:marTop w:val="0"/>
      <w:marBottom w:val="0"/>
      <w:divBdr>
        <w:top w:val="none" w:sz="0" w:space="0" w:color="auto"/>
        <w:left w:val="none" w:sz="0" w:space="0" w:color="auto"/>
        <w:bottom w:val="none" w:sz="0" w:space="0" w:color="auto"/>
        <w:right w:val="none" w:sz="0" w:space="0" w:color="auto"/>
      </w:divBdr>
    </w:div>
    <w:div w:id="637303172">
      <w:bodyDiv w:val="1"/>
      <w:marLeft w:val="0"/>
      <w:marRight w:val="0"/>
      <w:marTop w:val="0"/>
      <w:marBottom w:val="0"/>
      <w:divBdr>
        <w:top w:val="none" w:sz="0" w:space="0" w:color="auto"/>
        <w:left w:val="none" w:sz="0" w:space="0" w:color="auto"/>
        <w:bottom w:val="none" w:sz="0" w:space="0" w:color="auto"/>
        <w:right w:val="none" w:sz="0" w:space="0" w:color="auto"/>
      </w:divBdr>
    </w:div>
    <w:div w:id="648705242">
      <w:bodyDiv w:val="1"/>
      <w:marLeft w:val="0"/>
      <w:marRight w:val="0"/>
      <w:marTop w:val="0"/>
      <w:marBottom w:val="0"/>
      <w:divBdr>
        <w:top w:val="none" w:sz="0" w:space="0" w:color="auto"/>
        <w:left w:val="none" w:sz="0" w:space="0" w:color="auto"/>
        <w:bottom w:val="none" w:sz="0" w:space="0" w:color="auto"/>
        <w:right w:val="none" w:sz="0" w:space="0" w:color="auto"/>
      </w:divBdr>
    </w:div>
    <w:div w:id="652414995">
      <w:bodyDiv w:val="1"/>
      <w:marLeft w:val="0"/>
      <w:marRight w:val="0"/>
      <w:marTop w:val="0"/>
      <w:marBottom w:val="0"/>
      <w:divBdr>
        <w:top w:val="none" w:sz="0" w:space="0" w:color="auto"/>
        <w:left w:val="none" w:sz="0" w:space="0" w:color="auto"/>
        <w:bottom w:val="none" w:sz="0" w:space="0" w:color="auto"/>
        <w:right w:val="none" w:sz="0" w:space="0" w:color="auto"/>
      </w:divBdr>
    </w:div>
    <w:div w:id="658079609">
      <w:bodyDiv w:val="1"/>
      <w:marLeft w:val="0"/>
      <w:marRight w:val="0"/>
      <w:marTop w:val="0"/>
      <w:marBottom w:val="0"/>
      <w:divBdr>
        <w:top w:val="none" w:sz="0" w:space="0" w:color="auto"/>
        <w:left w:val="none" w:sz="0" w:space="0" w:color="auto"/>
        <w:bottom w:val="none" w:sz="0" w:space="0" w:color="auto"/>
        <w:right w:val="none" w:sz="0" w:space="0" w:color="auto"/>
      </w:divBdr>
    </w:div>
    <w:div w:id="671878703">
      <w:bodyDiv w:val="1"/>
      <w:marLeft w:val="0"/>
      <w:marRight w:val="0"/>
      <w:marTop w:val="0"/>
      <w:marBottom w:val="0"/>
      <w:divBdr>
        <w:top w:val="none" w:sz="0" w:space="0" w:color="auto"/>
        <w:left w:val="none" w:sz="0" w:space="0" w:color="auto"/>
        <w:bottom w:val="none" w:sz="0" w:space="0" w:color="auto"/>
        <w:right w:val="none" w:sz="0" w:space="0" w:color="auto"/>
      </w:divBdr>
    </w:div>
    <w:div w:id="673145362">
      <w:bodyDiv w:val="1"/>
      <w:marLeft w:val="0"/>
      <w:marRight w:val="0"/>
      <w:marTop w:val="0"/>
      <w:marBottom w:val="0"/>
      <w:divBdr>
        <w:top w:val="none" w:sz="0" w:space="0" w:color="auto"/>
        <w:left w:val="none" w:sz="0" w:space="0" w:color="auto"/>
        <w:bottom w:val="none" w:sz="0" w:space="0" w:color="auto"/>
        <w:right w:val="none" w:sz="0" w:space="0" w:color="auto"/>
      </w:divBdr>
    </w:div>
    <w:div w:id="673919207">
      <w:bodyDiv w:val="1"/>
      <w:marLeft w:val="0"/>
      <w:marRight w:val="0"/>
      <w:marTop w:val="0"/>
      <w:marBottom w:val="0"/>
      <w:divBdr>
        <w:top w:val="none" w:sz="0" w:space="0" w:color="auto"/>
        <w:left w:val="none" w:sz="0" w:space="0" w:color="auto"/>
        <w:bottom w:val="none" w:sz="0" w:space="0" w:color="auto"/>
        <w:right w:val="none" w:sz="0" w:space="0" w:color="auto"/>
      </w:divBdr>
    </w:div>
    <w:div w:id="677737027">
      <w:bodyDiv w:val="1"/>
      <w:marLeft w:val="0"/>
      <w:marRight w:val="0"/>
      <w:marTop w:val="0"/>
      <w:marBottom w:val="0"/>
      <w:divBdr>
        <w:top w:val="none" w:sz="0" w:space="0" w:color="auto"/>
        <w:left w:val="none" w:sz="0" w:space="0" w:color="auto"/>
        <w:bottom w:val="none" w:sz="0" w:space="0" w:color="auto"/>
        <w:right w:val="none" w:sz="0" w:space="0" w:color="auto"/>
      </w:divBdr>
    </w:div>
    <w:div w:id="681472429">
      <w:bodyDiv w:val="1"/>
      <w:marLeft w:val="0"/>
      <w:marRight w:val="0"/>
      <w:marTop w:val="0"/>
      <w:marBottom w:val="0"/>
      <w:divBdr>
        <w:top w:val="none" w:sz="0" w:space="0" w:color="auto"/>
        <w:left w:val="none" w:sz="0" w:space="0" w:color="auto"/>
        <w:bottom w:val="none" w:sz="0" w:space="0" w:color="auto"/>
        <w:right w:val="none" w:sz="0" w:space="0" w:color="auto"/>
      </w:divBdr>
    </w:div>
    <w:div w:id="701906821">
      <w:bodyDiv w:val="1"/>
      <w:marLeft w:val="0"/>
      <w:marRight w:val="0"/>
      <w:marTop w:val="0"/>
      <w:marBottom w:val="0"/>
      <w:divBdr>
        <w:top w:val="none" w:sz="0" w:space="0" w:color="auto"/>
        <w:left w:val="none" w:sz="0" w:space="0" w:color="auto"/>
        <w:bottom w:val="none" w:sz="0" w:space="0" w:color="auto"/>
        <w:right w:val="none" w:sz="0" w:space="0" w:color="auto"/>
      </w:divBdr>
    </w:div>
    <w:div w:id="726608533">
      <w:bodyDiv w:val="1"/>
      <w:marLeft w:val="0"/>
      <w:marRight w:val="0"/>
      <w:marTop w:val="0"/>
      <w:marBottom w:val="0"/>
      <w:divBdr>
        <w:top w:val="none" w:sz="0" w:space="0" w:color="auto"/>
        <w:left w:val="none" w:sz="0" w:space="0" w:color="auto"/>
        <w:bottom w:val="none" w:sz="0" w:space="0" w:color="auto"/>
        <w:right w:val="none" w:sz="0" w:space="0" w:color="auto"/>
      </w:divBdr>
    </w:div>
    <w:div w:id="738017626">
      <w:bodyDiv w:val="1"/>
      <w:marLeft w:val="0"/>
      <w:marRight w:val="0"/>
      <w:marTop w:val="0"/>
      <w:marBottom w:val="0"/>
      <w:divBdr>
        <w:top w:val="none" w:sz="0" w:space="0" w:color="auto"/>
        <w:left w:val="none" w:sz="0" w:space="0" w:color="auto"/>
        <w:bottom w:val="none" w:sz="0" w:space="0" w:color="auto"/>
        <w:right w:val="none" w:sz="0" w:space="0" w:color="auto"/>
      </w:divBdr>
    </w:div>
    <w:div w:id="740176939">
      <w:bodyDiv w:val="1"/>
      <w:marLeft w:val="0"/>
      <w:marRight w:val="0"/>
      <w:marTop w:val="0"/>
      <w:marBottom w:val="0"/>
      <w:divBdr>
        <w:top w:val="none" w:sz="0" w:space="0" w:color="auto"/>
        <w:left w:val="none" w:sz="0" w:space="0" w:color="auto"/>
        <w:bottom w:val="none" w:sz="0" w:space="0" w:color="auto"/>
        <w:right w:val="none" w:sz="0" w:space="0" w:color="auto"/>
      </w:divBdr>
    </w:div>
    <w:div w:id="748967482">
      <w:bodyDiv w:val="1"/>
      <w:marLeft w:val="0"/>
      <w:marRight w:val="0"/>
      <w:marTop w:val="0"/>
      <w:marBottom w:val="0"/>
      <w:divBdr>
        <w:top w:val="none" w:sz="0" w:space="0" w:color="auto"/>
        <w:left w:val="none" w:sz="0" w:space="0" w:color="auto"/>
        <w:bottom w:val="none" w:sz="0" w:space="0" w:color="auto"/>
        <w:right w:val="none" w:sz="0" w:space="0" w:color="auto"/>
      </w:divBdr>
    </w:div>
    <w:div w:id="761873695">
      <w:bodyDiv w:val="1"/>
      <w:marLeft w:val="0"/>
      <w:marRight w:val="0"/>
      <w:marTop w:val="0"/>
      <w:marBottom w:val="0"/>
      <w:divBdr>
        <w:top w:val="none" w:sz="0" w:space="0" w:color="auto"/>
        <w:left w:val="none" w:sz="0" w:space="0" w:color="auto"/>
        <w:bottom w:val="none" w:sz="0" w:space="0" w:color="auto"/>
        <w:right w:val="none" w:sz="0" w:space="0" w:color="auto"/>
      </w:divBdr>
    </w:div>
    <w:div w:id="762187667">
      <w:bodyDiv w:val="1"/>
      <w:marLeft w:val="0"/>
      <w:marRight w:val="0"/>
      <w:marTop w:val="0"/>
      <w:marBottom w:val="0"/>
      <w:divBdr>
        <w:top w:val="none" w:sz="0" w:space="0" w:color="auto"/>
        <w:left w:val="none" w:sz="0" w:space="0" w:color="auto"/>
        <w:bottom w:val="none" w:sz="0" w:space="0" w:color="auto"/>
        <w:right w:val="none" w:sz="0" w:space="0" w:color="auto"/>
      </w:divBdr>
    </w:div>
    <w:div w:id="773786980">
      <w:bodyDiv w:val="1"/>
      <w:marLeft w:val="0"/>
      <w:marRight w:val="0"/>
      <w:marTop w:val="0"/>
      <w:marBottom w:val="0"/>
      <w:divBdr>
        <w:top w:val="none" w:sz="0" w:space="0" w:color="auto"/>
        <w:left w:val="none" w:sz="0" w:space="0" w:color="auto"/>
        <w:bottom w:val="none" w:sz="0" w:space="0" w:color="auto"/>
        <w:right w:val="none" w:sz="0" w:space="0" w:color="auto"/>
      </w:divBdr>
    </w:div>
    <w:div w:id="774131787">
      <w:bodyDiv w:val="1"/>
      <w:marLeft w:val="0"/>
      <w:marRight w:val="0"/>
      <w:marTop w:val="0"/>
      <w:marBottom w:val="0"/>
      <w:divBdr>
        <w:top w:val="none" w:sz="0" w:space="0" w:color="auto"/>
        <w:left w:val="none" w:sz="0" w:space="0" w:color="auto"/>
        <w:bottom w:val="none" w:sz="0" w:space="0" w:color="auto"/>
        <w:right w:val="none" w:sz="0" w:space="0" w:color="auto"/>
      </w:divBdr>
    </w:div>
    <w:div w:id="792334667">
      <w:bodyDiv w:val="1"/>
      <w:marLeft w:val="0"/>
      <w:marRight w:val="0"/>
      <w:marTop w:val="0"/>
      <w:marBottom w:val="0"/>
      <w:divBdr>
        <w:top w:val="none" w:sz="0" w:space="0" w:color="auto"/>
        <w:left w:val="none" w:sz="0" w:space="0" w:color="auto"/>
        <w:bottom w:val="none" w:sz="0" w:space="0" w:color="auto"/>
        <w:right w:val="none" w:sz="0" w:space="0" w:color="auto"/>
      </w:divBdr>
    </w:div>
    <w:div w:id="793718193">
      <w:bodyDiv w:val="1"/>
      <w:marLeft w:val="0"/>
      <w:marRight w:val="0"/>
      <w:marTop w:val="0"/>
      <w:marBottom w:val="0"/>
      <w:divBdr>
        <w:top w:val="none" w:sz="0" w:space="0" w:color="auto"/>
        <w:left w:val="none" w:sz="0" w:space="0" w:color="auto"/>
        <w:bottom w:val="none" w:sz="0" w:space="0" w:color="auto"/>
        <w:right w:val="none" w:sz="0" w:space="0" w:color="auto"/>
      </w:divBdr>
    </w:div>
    <w:div w:id="798182396">
      <w:bodyDiv w:val="1"/>
      <w:marLeft w:val="0"/>
      <w:marRight w:val="0"/>
      <w:marTop w:val="0"/>
      <w:marBottom w:val="0"/>
      <w:divBdr>
        <w:top w:val="none" w:sz="0" w:space="0" w:color="auto"/>
        <w:left w:val="none" w:sz="0" w:space="0" w:color="auto"/>
        <w:bottom w:val="none" w:sz="0" w:space="0" w:color="auto"/>
        <w:right w:val="none" w:sz="0" w:space="0" w:color="auto"/>
      </w:divBdr>
    </w:div>
    <w:div w:id="805582917">
      <w:bodyDiv w:val="1"/>
      <w:marLeft w:val="0"/>
      <w:marRight w:val="0"/>
      <w:marTop w:val="0"/>
      <w:marBottom w:val="0"/>
      <w:divBdr>
        <w:top w:val="none" w:sz="0" w:space="0" w:color="auto"/>
        <w:left w:val="none" w:sz="0" w:space="0" w:color="auto"/>
        <w:bottom w:val="none" w:sz="0" w:space="0" w:color="auto"/>
        <w:right w:val="none" w:sz="0" w:space="0" w:color="auto"/>
      </w:divBdr>
    </w:div>
    <w:div w:id="806314470">
      <w:bodyDiv w:val="1"/>
      <w:marLeft w:val="0"/>
      <w:marRight w:val="0"/>
      <w:marTop w:val="0"/>
      <w:marBottom w:val="0"/>
      <w:divBdr>
        <w:top w:val="none" w:sz="0" w:space="0" w:color="auto"/>
        <w:left w:val="none" w:sz="0" w:space="0" w:color="auto"/>
        <w:bottom w:val="none" w:sz="0" w:space="0" w:color="auto"/>
        <w:right w:val="none" w:sz="0" w:space="0" w:color="auto"/>
      </w:divBdr>
    </w:div>
    <w:div w:id="807556950">
      <w:bodyDiv w:val="1"/>
      <w:marLeft w:val="0"/>
      <w:marRight w:val="0"/>
      <w:marTop w:val="0"/>
      <w:marBottom w:val="0"/>
      <w:divBdr>
        <w:top w:val="none" w:sz="0" w:space="0" w:color="auto"/>
        <w:left w:val="none" w:sz="0" w:space="0" w:color="auto"/>
        <w:bottom w:val="none" w:sz="0" w:space="0" w:color="auto"/>
        <w:right w:val="none" w:sz="0" w:space="0" w:color="auto"/>
      </w:divBdr>
    </w:div>
    <w:div w:id="814682522">
      <w:bodyDiv w:val="1"/>
      <w:marLeft w:val="0"/>
      <w:marRight w:val="0"/>
      <w:marTop w:val="0"/>
      <w:marBottom w:val="0"/>
      <w:divBdr>
        <w:top w:val="none" w:sz="0" w:space="0" w:color="auto"/>
        <w:left w:val="none" w:sz="0" w:space="0" w:color="auto"/>
        <w:bottom w:val="none" w:sz="0" w:space="0" w:color="auto"/>
        <w:right w:val="none" w:sz="0" w:space="0" w:color="auto"/>
      </w:divBdr>
    </w:div>
    <w:div w:id="822506782">
      <w:bodyDiv w:val="1"/>
      <w:marLeft w:val="0"/>
      <w:marRight w:val="0"/>
      <w:marTop w:val="0"/>
      <w:marBottom w:val="0"/>
      <w:divBdr>
        <w:top w:val="none" w:sz="0" w:space="0" w:color="auto"/>
        <w:left w:val="none" w:sz="0" w:space="0" w:color="auto"/>
        <w:bottom w:val="none" w:sz="0" w:space="0" w:color="auto"/>
        <w:right w:val="none" w:sz="0" w:space="0" w:color="auto"/>
      </w:divBdr>
    </w:div>
    <w:div w:id="828133020">
      <w:bodyDiv w:val="1"/>
      <w:marLeft w:val="0"/>
      <w:marRight w:val="0"/>
      <w:marTop w:val="0"/>
      <w:marBottom w:val="0"/>
      <w:divBdr>
        <w:top w:val="none" w:sz="0" w:space="0" w:color="auto"/>
        <w:left w:val="none" w:sz="0" w:space="0" w:color="auto"/>
        <w:bottom w:val="none" w:sz="0" w:space="0" w:color="auto"/>
        <w:right w:val="none" w:sz="0" w:space="0" w:color="auto"/>
      </w:divBdr>
    </w:div>
    <w:div w:id="828249647">
      <w:bodyDiv w:val="1"/>
      <w:marLeft w:val="0"/>
      <w:marRight w:val="0"/>
      <w:marTop w:val="0"/>
      <w:marBottom w:val="0"/>
      <w:divBdr>
        <w:top w:val="none" w:sz="0" w:space="0" w:color="auto"/>
        <w:left w:val="none" w:sz="0" w:space="0" w:color="auto"/>
        <w:bottom w:val="none" w:sz="0" w:space="0" w:color="auto"/>
        <w:right w:val="none" w:sz="0" w:space="0" w:color="auto"/>
      </w:divBdr>
    </w:div>
    <w:div w:id="829559493">
      <w:bodyDiv w:val="1"/>
      <w:marLeft w:val="0"/>
      <w:marRight w:val="0"/>
      <w:marTop w:val="0"/>
      <w:marBottom w:val="0"/>
      <w:divBdr>
        <w:top w:val="none" w:sz="0" w:space="0" w:color="auto"/>
        <w:left w:val="none" w:sz="0" w:space="0" w:color="auto"/>
        <w:bottom w:val="none" w:sz="0" w:space="0" w:color="auto"/>
        <w:right w:val="none" w:sz="0" w:space="0" w:color="auto"/>
      </w:divBdr>
    </w:div>
    <w:div w:id="843857088">
      <w:bodyDiv w:val="1"/>
      <w:marLeft w:val="0"/>
      <w:marRight w:val="0"/>
      <w:marTop w:val="0"/>
      <w:marBottom w:val="0"/>
      <w:divBdr>
        <w:top w:val="none" w:sz="0" w:space="0" w:color="auto"/>
        <w:left w:val="none" w:sz="0" w:space="0" w:color="auto"/>
        <w:bottom w:val="none" w:sz="0" w:space="0" w:color="auto"/>
        <w:right w:val="none" w:sz="0" w:space="0" w:color="auto"/>
      </w:divBdr>
    </w:div>
    <w:div w:id="844594040">
      <w:bodyDiv w:val="1"/>
      <w:marLeft w:val="0"/>
      <w:marRight w:val="0"/>
      <w:marTop w:val="0"/>
      <w:marBottom w:val="0"/>
      <w:divBdr>
        <w:top w:val="none" w:sz="0" w:space="0" w:color="auto"/>
        <w:left w:val="none" w:sz="0" w:space="0" w:color="auto"/>
        <w:bottom w:val="none" w:sz="0" w:space="0" w:color="auto"/>
        <w:right w:val="none" w:sz="0" w:space="0" w:color="auto"/>
      </w:divBdr>
    </w:div>
    <w:div w:id="84844517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
    <w:div w:id="853494266">
      <w:bodyDiv w:val="1"/>
      <w:marLeft w:val="0"/>
      <w:marRight w:val="0"/>
      <w:marTop w:val="0"/>
      <w:marBottom w:val="0"/>
      <w:divBdr>
        <w:top w:val="none" w:sz="0" w:space="0" w:color="auto"/>
        <w:left w:val="none" w:sz="0" w:space="0" w:color="auto"/>
        <w:bottom w:val="none" w:sz="0" w:space="0" w:color="auto"/>
        <w:right w:val="none" w:sz="0" w:space="0" w:color="auto"/>
      </w:divBdr>
    </w:div>
    <w:div w:id="921915117">
      <w:bodyDiv w:val="1"/>
      <w:marLeft w:val="0"/>
      <w:marRight w:val="0"/>
      <w:marTop w:val="0"/>
      <w:marBottom w:val="0"/>
      <w:divBdr>
        <w:top w:val="none" w:sz="0" w:space="0" w:color="auto"/>
        <w:left w:val="none" w:sz="0" w:space="0" w:color="auto"/>
        <w:bottom w:val="none" w:sz="0" w:space="0" w:color="auto"/>
        <w:right w:val="none" w:sz="0" w:space="0" w:color="auto"/>
      </w:divBdr>
    </w:div>
    <w:div w:id="924146276">
      <w:bodyDiv w:val="1"/>
      <w:marLeft w:val="0"/>
      <w:marRight w:val="0"/>
      <w:marTop w:val="0"/>
      <w:marBottom w:val="0"/>
      <w:divBdr>
        <w:top w:val="none" w:sz="0" w:space="0" w:color="auto"/>
        <w:left w:val="none" w:sz="0" w:space="0" w:color="auto"/>
        <w:bottom w:val="none" w:sz="0" w:space="0" w:color="auto"/>
        <w:right w:val="none" w:sz="0" w:space="0" w:color="auto"/>
      </w:divBdr>
    </w:div>
    <w:div w:id="925380620">
      <w:bodyDiv w:val="1"/>
      <w:marLeft w:val="0"/>
      <w:marRight w:val="0"/>
      <w:marTop w:val="0"/>
      <w:marBottom w:val="0"/>
      <w:divBdr>
        <w:top w:val="none" w:sz="0" w:space="0" w:color="auto"/>
        <w:left w:val="none" w:sz="0" w:space="0" w:color="auto"/>
        <w:bottom w:val="none" w:sz="0" w:space="0" w:color="auto"/>
        <w:right w:val="none" w:sz="0" w:space="0" w:color="auto"/>
      </w:divBdr>
    </w:div>
    <w:div w:id="945960707">
      <w:bodyDiv w:val="1"/>
      <w:marLeft w:val="0"/>
      <w:marRight w:val="0"/>
      <w:marTop w:val="0"/>
      <w:marBottom w:val="0"/>
      <w:divBdr>
        <w:top w:val="none" w:sz="0" w:space="0" w:color="auto"/>
        <w:left w:val="none" w:sz="0" w:space="0" w:color="auto"/>
        <w:bottom w:val="none" w:sz="0" w:space="0" w:color="auto"/>
        <w:right w:val="none" w:sz="0" w:space="0" w:color="auto"/>
      </w:divBdr>
    </w:div>
    <w:div w:id="956255600">
      <w:bodyDiv w:val="1"/>
      <w:marLeft w:val="0"/>
      <w:marRight w:val="0"/>
      <w:marTop w:val="0"/>
      <w:marBottom w:val="0"/>
      <w:divBdr>
        <w:top w:val="none" w:sz="0" w:space="0" w:color="auto"/>
        <w:left w:val="none" w:sz="0" w:space="0" w:color="auto"/>
        <w:bottom w:val="none" w:sz="0" w:space="0" w:color="auto"/>
        <w:right w:val="none" w:sz="0" w:space="0" w:color="auto"/>
      </w:divBdr>
    </w:div>
    <w:div w:id="957950650">
      <w:bodyDiv w:val="1"/>
      <w:marLeft w:val="0"/>
      <w:marRight w:val="0"/>
      <w:marTop w:val="0"/>
      <w:marBottom w:val="0"/>
      <w:divBdr>
        <w:top w:val="none" w:sz="0" w:space="0" w:color="auto"/>
        <w:left w:val="none" w:sz="0" w:space="0" w:color="auto"/>
        <w:bottom w:val="none" w:sz="0" w:space="0" w:color="auto"/>
        <w:right w:val="none" w:sz="0" w:space="0" w:color="auto"/>
      </w:divBdr>
    </w:div>
    <w:div w:id="971521860">
      <w:bodyDiv w:val="1"/>
      <w:marLeft w:val="0"/>
      <w:marRight w:val="0"/>
      <w:marTop w:val="0"/>
      <w:marBottom w:val="0"/>
      <w:divBdr>
        <w:top w:val="none" w:sz="0" w:space="0" w:color="auto"/>
        <w:left w:val="none" w:sz="0" w:space="0" w:color="auto"/>
        <w:bottom w:val="none" w:sz="0" w:space="0" w:color="auto"/>
        <w:right w:val="none" w:sz="0" w:space="0" w:color="auto"/>
      </w:divBdr>
    </w:div>
    <w:div w:id="976447890">
      <w:bodyDiv w:val="1"/>
      <w:marLeft w:val="0"/>
      <w:marRight w:val="0"/>
      <w:marTop w:val="0"/>
      <w:marBottom w:val="0"/>
      <w:divBdr>
        <w:top w:val="none" w:sz="0" w:space="0" w:color="auto"/>
        <w:left w:val="none" w:sz="0" w:space="0" w:color="auto"/>
        <w:bottom w:val="none" w:sz="0" w:space="0" w:color="auto"/>
        <w:right w:val="none" w:sz="0" w:space="0" w:color="auto"/>
      </w:divBdr>
    </w:div>
    <w:div w:id="984434022">
      <w:bodyDiv w:val="1"/>
      <w:marLeft w:val="0"/>
      <w:marRight w:val="0"/>
      <w:marTop w:val="0"/>
      <w:marBottom w:val="0"/>
      <w:divBdr>
        <w:top w:val="none" w:sz="0" w:space="0" w:color="auto"/>
        <w:left w:val="none" w:sz="0" w:space="0" w:color="auto"/>
        <w:bottom w:val="none" w:sz="0" w:space="0" w:color="auto"/>
        <w:right w:val="none" w:sz="0" w:space="0" w:color="auto"/>
      </w:divBdr>
    </w:div>
    <w:div w:id="988444025">
      <w:bodyDiv w:val="1"/>
      <w:marLeft w:val="0"/>
      <w:marRight w:val="0"/>
      <w:marTop w:val="0"/>
      <w:marBottom w:val="0"/>
      <w:divBdr>
        <w:top w:val="none" w:sz="0" w:space="0" w:color="auto"/>
        <w:left w:val="none" w:sz="0" w:space="0" w:color="auto"/>
        <w:bottom w:val="none" w:sz="0" w:space="0" w:color="auto"/>
        <w:right w:val="none" w:sz="0" w:space="0" w:color="auto"/>
      </w:divBdr>
    </w:div>
    <w:div w:id="1035152214">
      <w:bodyDiv w:val="1"/>
      <w:marLeft w:val="0"/>
      <w:marRight w:val="0"/>
      <w:marTop w:val="0"/>
      <w:marBottom w:val="0"/>
      <w:divBdr>
        <w:top w:val="none" w:sz="0" w:space="0" w:color="auto"/>
        <w:left w:val="none" w:sz="0" w:space="0" w:color="auto"/>
        <w:bottom w:val="none" w:sz="0" w:space="0" w:color="auto"/>
        <w:right w:val="none" w:sz="0" w:space="0" w:color="auto"/>
      </w:divBdr>
    </w:div>
    <w:div w:id="1046956278">
      <w:bodyDiv w:val="1"/>
      <w:marLeft w:val="0"/>
      <w:marRight w:val="0"/>
      <w:marTop w:val="0"/>
      <w:marBottom w:val="0"/>
      <w:divBdr>
        <w:top w:val="none" w:sz="0" w:space="0" w:color="auto"/>
        <w:left w:val="none" w:sz="0" w:space="0" w:color="auto"/>
        <w:bottom w:val="none" w:sz="0" w:space="0" w:color="auto"/>
        <w:right w:val="none" w:sz="0" w:space="0" w:color="auto"/>
      </w:divBdr>
    </w:div>
    <w:div w:id="1052851924">
      <w:bodyDiv w:val="1"/>
      <w:marLeft w:val="0"/>
      <w:marRight w:val="0"/>
      <w:marTop w:val="0"/>
      <w:marBottom w:val="0"/>
      <w:divBdr>
        <w:top w:val="none" w:sz="0" w:space="0" w:color="auto"/>
        <w:left w:val="none" w:sz="0" w:space="0" w:color="auto"/>
        <w:bottom w:val="none" w:sz="0" w:space="0" w:color="auto"/>
        <w:right w:val="none" w:sz="0" w:space="0" w:color="auto"/>
      </w:divBdr>
    </w:div>
    <w:div w:id="1054810352">
      <w:bodyDiv w:val="1"/>
      <w:marLeft w:val="0"/>
      <w:marRight w:val="0"/>
      <w:marTop w:val="0"/>
      <w:marBottom w:val="0"/>
      <w:divBdr>
        <w:top w:val="none" w:sz="0" w:space="0" w:color="auto"/>
        <w:left w:val="none" w:sz="0" w:space="0" w:color="auto"/>
        <w:bottom w:val="none" w:sz="0" w:space="0" w:color="auto"/>
        <w:right w:val="none" w:sz="0" w:space="0" w:color="auto"/>
      </w:divBdr>
    </w:div>
    <w:div w:id="1082721562">
      <w:bodyDiv w:val="1"/>
      <w:marLeft w:val="0"/>
      <w:marRight w:val="0"/>
      <w:marTop w:val="0"/>
      <w:marBottom w:val="0"/>
      <w:divBdr>
        <w:top w:val="none" w:sz="0" w:space="0" w:color="auto"/>
        <w:left w:val="none" w:sz="0" w:space="0" w:color="auto"/>
        <w:bottom w:val="none" w:sz="0" w:space="0" w:color="auto"/>
        <w:right w:val="none" w:sz="0" w:space="0" w:color="auto"/>
      </w:divBdr>
    </w:div>
    <w:div w:id="1094595611">
      <w:bodyDiv w:val="1"/>
      <w:marLeft w:val="0"/>
      <w:marRight w:val="0"/>
      <w:marTop w:val="0"/>
      <w:marBottom w:val="0"/>
      <w:divBdr>
        <w:top w:val="none" w:sz="0" w:space="0" w:color="auto"/>
        <w:left w:val="none" w:sz="0" w:space="0" w:color="auto"/>
        <w:bottom w:val="none" w:sz="0" w:space="0" w:color="auto"/>
        <w:right w:val="none" w:sz="0" w:space="0" w:color="auto"/>
      </w:divBdr>
    </w:div>
    <w:div w:id="1099714889">
      <w:bodyDiv w:val="1"/>
      <w:marLeft w:val="0"/>
      <w:marRight w:val="0"/>
      <w:marTop w:val="0"/>
      <w:marBottom w:val="0"/>
      <w:divBdr>
        <w:top w:val="none" w:sz="0" w:space="0" w:color="auto"/>
        <w:left w:val="none" w:sz="0" w:space="0" w:color="auto"/>
        <w:bottom w:val="none" w:sz="0" w:space="0" w:color="auto"/>
        <w:right w:val="none" w:sz="0" w:space="0" w:color="auto"/>
      </w:divBdr>
    </w:div>
    <w:div w:id="1100298034">
      <w:bodyDiv w:val="1"/>
      <w:marLeft w:val="0"/>
      <w:marRight w:val="0"/>
      <w:marTop w:val="0"/>
      <w:marBottom w:val="0"/>
      <w:divBdr>
        <w:top w:val="none" w:sz="0" w:space="0" w:color="auto"/>
        <w:left w:val="none" w:sz="0" w:space="0" w:color="auto"/>
        <w:bottom w:val="none" w:sz="0" w:space="0" w:color="auto"/>
        <w:right w:val="none" w:sz="0" w:space="0" w:color="auto"/>
      </w:divBdr>
    </w:div>
    <w:div w:id="1101989791">
      <w:bodyDiv w:val="1"/>
      <w:marLeft w:val="0"/>
      <w:marRight w:val="0"/>
      <w:marTop w:val="0"/>
      <w:marBottom w:val="0"/>
      <w:divBdr>
        <w:top w:val="none" w:sz="0" w:space="0" w:color="auto"/>
        <w:left w:val="none" w:sz="0" w:space="0" w:color="auto"/>
        <w:bottom w:val="none" w:sz="0" w:space="0" w:color="auto"/>
        <w:right w:val="none" w:sz="0" w:space="0" w:color="auto"/>
      </w:divBdr>
    </w:div>
    <w:div w:id="1114129256">
      <w:bodyDiv w:val="1"/>
      <w:marLeft w:val="0"/>
      <w:marRight w:val="0"/>
      <w:marTop w:val="0"/>
      <w:marBottom w:val="0"/>
      <w:divBdr>
        <w:top w:val="none" w:sz="0" w:space="0" w:color="auto"/>
        <w:left w:val="none" w:sz="0" w:space="0" w:color="auto"/>
        <w:bottom w:val="none" w:sz="0" w:space="0" w:color="auto"/>
        <w:right w:val="none" w:sz="0" w:space="0" w:color="auto"/>
      </w:divBdr>
    </w:div>
    <w:div w:id="1117069498">
      <w:bodyDiv w:val="1"/>
      <w:marLeft w:val="0"/>
      <w:marRight w:val="0"/>
      <w:marTop w:val="0"/>
      <w:marBottom w:val="0"/>
      <w:divBdr>
        <w:top w:val="none" w:sz="0" w:space="0" w:color="auto"/>
        <w:left w:val="none" w:sz="0" w:space="0" w:color="auto"/>
        <w:bottom w:val="none" w:sz="0" w:space="0" w:color="auto"/>
        <w:right w:val="none" w:sz="0" w:space="0" w:color="auto"/>
      </w:divBdr>
    </w:div>
    <w:div w:id="1124467049">
      <w:bodyDiv w:val="1"/>
      <w:marLeft w:val="0"/>
      <w:marRight w:val="0"/>
      <w:marTop w:val="0"/>
      <w:marBottom w:val="0"/>
      <w:divBdr>
        <w:top w:val="none" w:sz="0" w:space="0" w:color="auto"/>
        <w:left w:val="none" w:sz="0" w:space="0" w:color="auto"/>
        <w:bottom w:val="none" w:sz="0" w:space="0" w:color="auto"/>
        <w:right w:val="none" w:sz="0" w:space="0" w:color="auto"/>
      </w:divBdr>
    </w:div>
    <w:div w:id="1125075808">
      <w:bodyDiv w:val="1"/>
      <w:marLeft w:val="0"/>
      <w:marRight w:val="0"/>
      <w:marTop w:val="0"/>
      <w:marBottom w:val="0"/>
      <w:divBdr>
        <w:top w:val="none" w:sz="0" w:space="0" w:color="auto"/>
        <w:left w:val="none" w:sz="0" w:space="0" w:color="auto"/>
        <w:bottom w:val="none" w:sz="0" w:space="0" w:color="auto"/>
        <w:right w:val="none" w:sz="0" w:space="0" w:color="auto"/>
      </w:divBdr>
    </w:div>
    <w:div w:id="1156608707">
      <w:bodyDiv w:val="1"/>
      <w:marLeft w:val="0"/>
      <w:marRight w:val="0"/>
      <w:marTop w:val="0"/>
      <w:marBottom w:val="0"/>
      <w:divBdr>
        <w:top w:val="none" w:sz="0" w:space="0" w:color="auto"/>
        <w:left w:val="none" w:sz="0" w:space="0" w:color="auto"/>
        <w:bottom w:val="none" w:sz="0" w:space="0" w:color="auto"/>
        <w:right w:val="none" w:sz="0" w:space="0" w:color="auto"/>
      </w:divBdr>
    </w:div>
    <w:div w:id="1158619148">
      <w:bodyDiv w:val="1"/>
      <w:marLeft w:val="0"/>
      <w:marRight w:val="0"/>
      <w:marTop w:val="0"/>
      <w:marBottom w:val="0"/>
      <w:divBdr>
        <w:top w:val="none" w:sz="0" w:space="0" w:color="auto"/>
        <w:left w:val="none" w:sz="0" w:space="0" w:color="auto"/>
        <w:bottom w:val="none" w:sz="0" w:space="0" w:color="auto"/>
        <w:right w:val="none" w:sz="0" w:space="0" w:color="auto"/>
      </w:divBdr>
    </w:div>
    <w:div w:id="1160197148">
      <w:bodyDiv w:val="1"/>
      <w:marLeft w:val="0"/>
      <w:marRight w:val="0"/>
      <w:marTop w:val="0"/>
      <w:marBottom w:val="0"/>
      <w:divBdr>
        <w:top w:val="none" w:sz="0" w:space="0" w:color="auto"/>
        <w:left w:val="none" w:sz="0" w:space="0" w:color="auto"/>
        <w:bottom w:val="none" w:sz="0" w:space="0" w:color="auto"/>
        <w:right w:val="none" w:sz="0" w:space="0" w:color="auto"/>
      </w:divBdr>
    </w:div>
    <w:div w:id="1165710209">
      <w:bodyDiv w:val="1"/>
      <w:marLeft w:val="0"/>
      <w:marRight w:val="0"/>
      <w:marTop w:val="0"/>
      <w:marBottom w:val="0"/>
      <w:divBdr>
        <w:top w:val="none" w:sz="0" w:space="0" w:color="auto"/>
        <w:left w:val="none" w:sz="0" w:space="0" w:color="auto"/>
        <w:bottom w:val="none" w:sz="0" w:space="0" w:color="auto"/>
        <w:right w:val="none" w:sz="0" w:space="0" w:color="auto"/>
      </w:divBdr>
    </w:div>
    <w:div w:id="1181047692">
      <w:bodyDiv w:val="1"/>
      <w:marLeft w:val="0"/>
      <w:marRight w:val="0"/>
      <w:marTop w:val="0"/>
      <w:marBottom w:val="0"/>
      <w:divBdr>
        <w:top w:val="none" w:sz="0" w:space="0" w:color="auto"/>
        <w:left w:val="none" w:sz="0" w:space="0" w:color="auto"/>
        <w:bottom w:val="none" w:sz="0" w:space="0" w:color="auto"/>
        <w:right w:val="none" w:sz="0" w:space="0" w:color="auto"/>
      </w:divBdr>
    </w:div>
    <w:div w:id="1192644020">
      <w:bodyDiv w:val="1"/>
      <w:marLeft w:val="0"/>
      <w:marRight w:val="0"/>
      <w:marTop w:val="0"/>
      <w:marBottom w:val="0"/>
      <w:divBdr>
        <w:top w:val="none" w:sz="0" w:space="0" w:color="auto"/>
        <w:left w:val="none" w:sz="0" w:space="0" w:color="auto"/>
        <w:bottom w:val="none" w:sz="0" w:space="0" w:color="auto"/>
        <w:right w:val="none" w:sz="0" w:space="0" w:color="auto"/>
      </w:divBdr>
    </w:div>
    <w:div w:id="1197892335">
      <w:bodyDiv w:val="1"/>
      <w:marLeft w:val="0"/>
      <w:marRight w:val="0"/>
      <w:marTop w:val="0"/>
      <w:marBottom w:val="0"/>
      <w:divBdr>
        <w:top w:val="none" w:sz="0" w:space="0" w:color="auto"/>
        <w:left w:val="none" w:sz="0" w:space="0" w:color="auto"/>
        <w:bottom w:val="none" w:sz="0" w:space="0" w:color="auto"/>
        <w:right w:val="none" w:sz="0" w:space="0" w:color="auto"/>
      </w:divBdr>
    </w:div>
    <w:div w:id="1205872297">
      <w:bodyDiv w:val="1"/>
      <w:marLeft w:val="0"/>
      <w:marRight w:val="0"/>
      <w:marTop w:val="0"/>
      <w:marBottom w:val="0"/>
      <w:divBdr>
        <w:top w:val="none" w:sz="0" w:space="0" w:color="auto"/>
        <w:left w:val="none" w:sz="0" w:space="0" w:color="auto"/>
        <w:bottom w:val="none" w:sz="0" w:space="0" w:color="auto"/>
        <w:right w:val="none" w:sz="0" w:space="0" w:color="auto"/>
      </w:divBdr>
    </w:div>
    <w:div w:id="1226375512">
      <w:bodyDiv w:val="1"/>
      <w:marLeft w:val="0"/>
      <w:marRight w:val="0"/>
      <w:marTop w:val="0"/>
      <w:marBottom w:val="0"/>
      <w:divBdr>
        <w:top w:val="none" w:sz="0" w:space="0" w:color="auto"/>
        <w:left w:val="none" w:sz="0" w:space="0" w:color="auto"/>
        <w:bottom w:val="none" w:sz="0" w:space="0" w:color="auto"/>
        <w:right w:val="none" w:sz="0" w:space="0" w:color="auto"/>
      </w:divBdr>
    </w:div>
    <w:div w:id="1229654232">
      <w:bodyDiv w:val="1"/>
      <w:marLeft w:val="0"/>
      <w:marRight w:val="0"/>
      <w:marTop w:val="0"/>
      <w:marBottom w:val="0"/>
      <w:divBdr>
        <w:top w:val="none" w:sz="0" w:space="0" w:color="auto"/>
        <w:left w:val="none" w:sz="0" w:space="0" w:color="auto"/>
        <w:bottom w:val="none" w:sz="0" w:space="0" w:color="auto"/>
        <w:right w:val="none" w:sz="0" w:space="0" w:color="auto"/>
      </w:divBdr>
    </w:div>
    <w:div w:id="1231236158">
      <w:bodyDiv w:val="1"/>
      <w:marLeft w:val="0"/>
      <w:marRight w:val="0"/>
      <w:marTop w:val="0"/>
      <w:marBottom w:val="0"/>
      <w:divBdr>
        <w:top w:val="none" w:sz="0" w:space="0" w:color="auto"/>
        <w:left w:val="none" w:sz="0" w:space="0" w:color="auto"/>
        <w:bottom w:val="none" w:sz="0" w:space="0" w:color="auto"/>
        <w:right w:val="none" w:sz="0" w:space="0" w:color="auto"/>
      </w:divBdr>
    </w:div>
    <w:div w:id="1236206748">
      <w:bodyDiv w:val="1"/>
      <w:marLeft w:val="0"/>
      <w:marRight w:val="0"/>
      <w:marTop w:val="0"/>
      <w:marBottom w:val="0"/>
      <w:divBdr>
        <w:top w:val="none" w:sz="0" w:space="0" w:color="auto"/>
        <w:left w:val="none" w:sz="0" w:space="0" w:color="auto"/>
        <w:bottom w:val="none" w:sz="0" w:space="0" w:color="auto"/>
        <w:right w:val="none" w:sz="0" w:space="0" w:color="auto"/>
      </w:divBdr>
    </w:div>
    <w:div w:id="1238586703">
      <w:bodyDiv w:val="1"/>
      <w:marLeft w:val="0"/>
      <w:marRight w:val="0"/>
      <w:marTop w:val="0"/>
      <w:marBottom w:val="0"/>
      <w:divBdr>
        <w:top w:val="none" w:sz="0" w:space="0" w:color="auto"/>
        <w:left w:val="none" w:sz="0" w:space="0" w:color="auto"/>
        <w:bottom w:val="none" w:sz="0" w:space="0" w:color="auto"/>
        <w:right w:val="none" w:sz="0" w:space="0" w:color="auto"/>
      </w:divBdr>
    </w:div>
    <w:div w:id="1251738984">
      <w:bodyDiv w:val="1"/>
      <w:marLeft w:val="0"/>
      <w:marRight w:val="0"/>
      <w:marTop w:val="0"/>
      <w:marBottom w:val="0"/>
      <w:divBdr>
        <w:top w:val="none" w:sz="0" w:space="0" w:color="auto"/>
        <w:left w:val="none" w:sz="0" w:space="0" w:color="auto"/>
        <w:bottom w:val="none" w:sz="0" w:space="0" w:color="auto"/>
        <w:right w:val="none" w:sz="0" w:space="0" w:color="auto"/>
      </w:divBdr>
    </w:div>
    <w:div w:id="1259752728">
      <w:bodyDiv w:val="1"/>
      <w:marLeft w:val="0"/>
      <w:marRight w:val="0"/>
      <w:marTop w:val="0"/>
      <w:marBottom w:val="0"/>
      <w:divBdr>
        <w:top w:val="none" w:sz="0" w:space="0" w:color="auto"/>
        <w:left w:val="none" w:sz="0" w:space="0" w:color="auto"/>
        <w:bottom w:val="none" w:sz="0" w:space="0" w:color="auto"/>
        <w:right w:val="none" w:sz="0" w:space="0" w:color="auto"/>
      </w:divBdr>
    </w:div>
    <w:div w:id="1259875983">
      <w:bodyDiv w:val="1"/>
      <w:marLeft w:val="0"/>
      <w:marRight w:val="0"/>
      <w:marTop w:val="0"/>
      <w:marBottom w:val="0"/>
      <w:divBdr>
        <w:top w:val="none" w:sz="0" w:space="0" w:color="auto"/>
        <w:left w:val="none" w:sz="0" w:space="0" w:color="auto"/>
        <w:bottom w:val="none" w:sz="0" w:space="0" w:color="auto"/>
        <w:right w:val="none" w:sz="0" w:space="0" w:color="auto"/>
      </w:divBdr>
    </w:div>
    <w:div w:id="1265843450">
      <w:bodyDiv w:val="1"/>
      <w:marLeft w:val="0"/>
      <w:marRight w:val="0"/>
      <w:marTop w:val="0"/>
      <w:marBottom w:val="0"/>
      <w:divBdr>
        <w:top w:val="none" w:sz="0" w:space="0" w:color="auto"/>
        <w:left w:val="none" w:sz="0" w:space="0" w:color="auto"/>
        <w:bottom w:val="none" w:sz="0" w:space="0" w:color="auto"/>
        <w:right w:val="none" w:sz="0" w:space="0" w:color="auto"/>
      </w:divBdr>
    </w:div>
    <w:div w:id="1266035531">
      <w:bodyDiv w:val="1"/>
      <w:marLeft w:val="0"/>
      <w:marRight w:val="0"/>
      <w:marTop w:val="0"/>
      <w:marBottom w:val="0"/>
      <w:divBdr>
        <w:top w:val="none" w:sz="0" w:space="0" w:color="auto"/>
        <w:left w:val="none" w:sz="0" w:space="0" w:color="auto"/>
        <w:bottom w:val="none" w:sz="0" w:space="0" w:color="auto"/>
        <w:right w:val="none" w:sz="0" w:space="0" w:color="auto"/>
      </w:divBdr>
    </w:div>
    <w:div w:id="1271282647">
      <w:bodyDiv w:val="1"/>
      <w:marLeft w:val="0"/>
      <w:marRight w:val="0"/>
      <w:marTop w:val="0"/>
      <w:marBottom w:val="0"/>
      <w:divBdr>
        <w:top w:val="none" w:sz="0" w:space="0" w:color="auto"/>
        <w:left w:val="none" w:sz="0" w:space="0" w:color="auto"/>
        <w:bottom w:val="none" w:sz="0" w:space="0" w:color="auto"/>
        <w:right w:val="none" w:sz="0" w:space="0" w:color="auto"/>
      </w:divBdr>
    </w:div>
    <w:div w:id="1282809447">
      <w:bodyDiv w:val="1"/>
      <w:marLeft w:val="0"/>
      <w:marRight w:val="0"/>
      <w:marTop w:val="0"/>
      <w:marBottom w:val="0"/>
      <w:divBdr>
        <w:top w:val="none" w:sz="0" w:space="0" w:color="auto"/>
        <w:left w:val="none" w:sz="0" w:space="0" w:color="auto"/>
        <w:bottom w:val="none" w:sz="0" w:space="0" w:color="auto"/>
        <w:right w:val="none" w:sz="0" w:space="0" w:color="auto"/>
      </w:divBdr>
    </w:div>
    <w:div w:id="1283805619">
      <w:bodyDiv w:val="1"/>
      <w:marLeft w:val="0"/>
      <w:marRight w:val="0"/>
      <w:marTop w:val="0"/>
      <w:marBottom w:val="0"/>
      <w:divBdr>
        <w:top w:val="none" w:sz="0" w:space="0" w:color="auto"/>
        <w:left w:val="none" w:sz="0" w:space="0" w:color="auto"/>
        <w:bottom w:val="none" w:sz="0" w:space="0" w:color="auto"/>
        <w:right w:val="none" w:sz="0" w:space="0" w:color="auto"/>
      </w:divBdr>
    </w:div>
    <w:div w:id="1285577847">
      <w:bodyDiv w:val="1"/>
      <w:marLeft w:val="0"/>
      <w:marRight w:val="0"/>
      <w:marTop w:val="0"/>
      <w:marBottom w:val="0"/>
      <w:divBdr>
        <w:top w:val="none" w:sz="0" w:space="0" w:color="auto"/>
        <w:left w:val="none" w:sz="0" w:space="0" w:color="auto"/>
        <w:bottom w:val="none" w:sz="0" w:space="0" w:color="auto"/>
        <w:right w:val="none" w:sz="0" w:space="0" w:color="auto"/>
      </w:divBdr>
    </w:div>
    <w:div w:id="1312246383">
      <w:bodyDiv w:val="1"/>
      <w:marLeft w:val="0"/>
      <w:marRight w:val="0"/>
      <w:marTop w:val="0"/>
      <w:marBottom w:val="0"/>
      <w:divBdr>
        <w:top w:val="none" w:sz="0" w:space="0" w:color="auto"/>
        <w:left w:val="none" w:sz="0" w:space="0" w:color="auto"/>
        <w:bottom w:val="none" w:sz="0" w:space="0" w:color="auto"/>
        <w:right w:val="none" w:sz="0" w:space="0" w:color="auto"/>
      </w:divBdr>
    </w:div>
    <w:div w:id="1326396042">
      <w:bodyDiv w:val="1"/>
      <w:marLeft w:val="0"/>
      <w:marRight w:val="0"/>
      <w:marTop w:val="0"/>
      <w:marBottom w:val="0"/>
      <w:divBdr>
        <w:top w:val="none" w:sz="0" w:space="0" w:color="auto"/>
        <w:left w:val="none" w:sz="0" w:space="0" w:color="auto"/>
        <w:bottom w:val="none" w:sz="0" w:space="0" w:color="auto"/>
        <w:right w:val="none" w:sz="0" w:space="0" w:color="auto"/>
      </w:divBdr>
    </w:div>
    <w:div w:id="1328049077">
      <w:bodyDiv w:val="1"/>
      <w:marLeft w:val="0"/>
      <w:marRight w:val="0"/>
      <w:marTop w:val="0"/>
      <w:marBottom w:val="0"/>
      <w:divBdr>
        <w:top w:val="none" w:sz="0" w:space="0" w:color="auto"/>
        <w:left w:val="none" w:sz="0" w:space="0" w:color="auto"/>
        <w:bottom w:val="none" w:sz="0" w:space="0" w:color="auto"/>
        <w:right w:val="none" w:sz="0" w:space="0" w:color="auto"/>
      </w:divBdr>
    </w:div>
    <w:div w:id="1335451486">
      <w:bodyDiv w:val="1"/>
      <w:marLeft w:val="0"/>
      <w:marRight w:val="0"/>
      <w:marTop w:val="0"/>
      <w:marBottom w:val="0"/>
      <w:divBdr>
        <w:top w:val="none" w:sz="0" w:space="0" w:color="auto"/>
        <w:left w:val="none" w:sz="0" w:space="0" w:color="auto"/>
        <w:bottom w:val="none" w:sz="0" w:space="0" w:color="auto"/>
        <w:right w:val="none" w:sz="0" w:space="0" w:color="auto"/>
      </w:divBdr>
    </w:div>
    <w:div w:id="1336424221">
      <w:bodyDiv w:val="1"/>
      <w:marLeft w:val="0"/>
      <w:marRight w:val="0"/>
      <w:marTop w:val="0"/>
      <w:marBottom w:val="0"/>
      <w:divBdr>
        <w:top w:val="none" w:sz="0" w:space="0" w:color="auto"/>
        <w:left w:val="none" w:sz="0" w:space="0" w:color="auto"/>
        <w:bottom w:val="none" w:sz="0" w:space="0" w:color="auto"/>
        <w:right w:val="none" w:sz="0" w:space="0" w:color="auto"/>
      </w:divBdr>
    </w:div>
    <w:div w:id="1347564339">
      <w:bodyDiv w:val="1"/>
      <w:marLeft w:val="0"/>
      <w:marRight w:val="0"/>
      <w:marTop w:val="0"/>
      <w:marBottom w:val="0"/>
      <w:divBdr>
        <w:top w:val="none" w:sz="0" w:space="0" w:color="auto"/>
        <w:left w:val="none" w:sz="0" w:space="0" w:color="auto"/>
        <w:bottom w:val="none" w:sz="0" w:space="0" w:color="auto"/>
        <w:right w:val="none" w:sz="0" w:space="0" w:color="auto"/>
      </w:divBdr>
    </w:div>
    <w:div w:id="1357080310">
      <w:bodyDiv w:val="1"/>
      <w:marLeft w:val="0"/>
      <w:marRight w:val="0"/>
      <w:marTop w:val="0"/>
      <w:marBottom w:val="0"/>
      <w:divBdr>
        <w:top w:val="none" w:sz="0" w:space="0" w:color="auto"/>
        <w:left w:val="none" w:sz="0" w:space="0" w:color="auto"/>
        <w:bottom w:val="none" w:sz="0" w:space="0" w:color="auto"/>
        <w:right w:val="none" w:sz="0" w:space="0" w:color="auto"/>
      </w:divBdr>
    </w:div>
    <w:div w:id="1393312801">
      <w:bodyDiv w:val="1"/>
      <w:marLeft w:val="0"/>
      <w:marRight w:val="0"/>
      <w:marTop w:val="0"/>
      <w:marBottom w:val="0"/>
      <w:divBdr>
        <w:top w:val="none" w:sz="0" w:space="0" w:color="auto"/>
        <w:left w:val="none" w:sz="0" w:space="0" w:color="auto"/>
        <w:bottom w:val="none" w:sz="0" w:space="0" w:color="auto"/>
        <w:right w:val="none" w:sz="0" w:space="0" w:color="auto"/>
      </w:divBdr>
    </w:div>
    <w:div w:id="1398747241">
      <w:bodyDiv w:val="1"/>
      <w:marLeft w:val="0"/>
      <w:marRight w:val="0"/>
      <w:marTop w:val="0"/>
      <w:marBottom w:val="0"/>
      <w:divBdr>
        <w:top w:val="none" w:sz="0" w:space="0" w:color="auto"/>
        <w:left w:val="none" w:sz="0" w:space="0" w:color="auto"/>
        <w:bottom w:val="none" w:sz="0" w:space="0" w:color="auto"/>
        <w:right w:val="none" w:sz="0" w:space="0" w:color="auto"/>
      </w:divBdr>
    </w:div>
    <w:div w:id="1399283273">
      <w:bodyDiv w:val="1"/>
      <w:marLeft w:val="0"/>
      <w:marRight w:val="0"/>
      <w:marTop w:val="0"/>
      <w:marBottom w:val="0"/>
      <w:divBdr>
        <w:top w:val="none" w:sz="0" w:space="0" w:color="auto"/>
        <w:left w:val="none" w:sz="0" w:space="0" w:color="auto"/>
        <w:bottom w:val="none" w:sz="0" w:space="0" w:color="auto"/>
        <w:right w:val="none" w:sz="0" w:space="0" w:color="auto"/>
      </w:divBdr>
    </w:div>
    <w:div w:id="1413962974">
      <w:bodyDiv w:val="1"/>
      <w:marLeft w:val="0"/>
      <w:marRight w:val="0"/>
      <w:marTop w:val="0"/>
      <w:marBottom w:val="0"/>
      <w:divBdr>
        <w:top w:val="none" w:sz="0" w:space="0" w:color="auto"/>
        <w:left w:val="none" w:sz="0" w:space="0" w:color="auto"/>
        <w:bottom w:val="none" w:sz="0" w:space="0" w:color="auto"/>
        <w:right w:val="none" w:sz="0" w:space="0" w:color="auto"/>
      </w:divBdr>
    </w:div>
    <w:div w:id="1419135149">
      <w:bodyDiv w:val="1"/>
      <w:marLeft w:val="0"/>
      <w:marRight w:val="0"/>
      <w:marTop w:val="0"/>
      <w:marBottom w:val="0"/>
      <w:divBdr>
        <w:top w:val="none" w:sz="0" w:space="0" w:color="auto"/>
        <w:left w:val="none" w:sz="0" w:space="0" w:color="auto"/>
        <w:bottom w:val="none" w:sz="0" w:space="0" w:color="auto"/>
        <w:right w:val="none" w:sz="0" w:space="0" w:color="auto"/>
      </w:divBdr>
    </w:div>
    <w:div w:id="1428885765">
      <w:bodyDiv w:val="1"/>
      <w:marLeft w:val="0"/>
      <w:marRight w:val="0"/>
      <w:marTop w:val="0"/>
      <w:marBottom w:val="0"/>
      <w:divBdr>
        <w:top w:val="none" w:sz="0" w:space="0" w:color="auto"/>
        <w:left w:val="none" w:sz="0" w:space="0" w:color="auto"/>
        <w:bottom w:val="none" w:sz="0" w:space="0" w:color="auto"/>
        <w:right w:val="none" w:sz="0" w:space="0" w:color="auto"/>
      </w:divBdr>
    </w:div>
    <w:div w:id="1432168109">
      <w:bodyDiv w:val="1"/>
      <w:marLeft w:val="0"/>
      <w:marRight w:val="0"/>
      <w:marTop w:val="0"/>
      <w:marBottom w:val="0"/>
      <w:divBdr>
        <w:top w:val="none" w:sz="0" w:space="0" w:color="auto"/>
        <w:left w:val="none" w:sz="0" w:space="0" w:color="auto"/>
        <w:bottom w:val="none" w:sz="0" w:space="0" w:color="auto"/>
        <w:right w:val="none" w:sz="0" w:space="0" w:color="auto"/>
      </w:divBdr>
    </w:div>
    <w:div w:id="1436293787">
      <w:bodyDiv w:val="1"/>
      <w:marLeft w:val="0"/>
      <w:marRight w:val="0"/>
      <w:marTop w:val="0"/>
      <w:marBottom w:val="0"/>
      <w:divBdr>
        <w:top w:val="none" w:sz="0" w:space="0" w:color="auto"/>
        <w:left w:val="none" w:sz="0" w:space="0" w:color="auto"/>
        <w:bottom w:val="none" w:sz="0" w:space="0" w:color="auto"/>
        <w:right w:val="none" w:sz="0" w:space="0" w:color="auto"/>
      </w:divBdr>
    </w:div>
    <w:div w:id="1436558347">
      <w:bodyDiv w:val="1"/>
      <w:marLeft w:val="0"/>
      <w:marRight w:val="0"/>
      <w:marTop w:val="0"/>
      <w:marBottom w:val="0"/>
      <w:divBdr>
        <w:top w:val="none" w:sz="0" w:space="0" w:color="auto"/>
        <w:left w:val="none" w:sz="0" w:space="0" w:color="auto"/>
        <w:bottom w:val="none" w:sz="0" w:space="0" w:color="auto"/>
        <w:right w:val="none" w:sz="0" w:space="0" w:color="auto"/>
      </w:divBdr>
    </w:div>
    <w:div w:id="1456018447">
      <w:bodyDiv w:val="1"/>
      <w:marLeft w:val="0"/>
      <w:marRight w:val="0"/>
      <w:marTop w:val="0"/>
      <w:marBottom w:val="0"/>
      <w:divBdr>
        <w:top w:val="none" w:sz="0" w:space="0" w:color="auto"/>
        <w:left w:val="none" w:sz="0" w:space="0" w:color="auto"/>
        <w:bottom w:val="none" w:sz="0" w:space="0" w:color="auto"/>
        <w:right w:val="none" w:sz="0" w:space="0" w:color="auto"/>
      </w:divBdr>
    </w:div>
    <w:div w:id="1458721230">
      <w:bodyDiv w:val="1"/>
      <w:marLeft w:val="0"/>
      <w:marRight w:val="0"/>
      <w:marTop w:val="0"/>
      <w:marBottom w:val="0"/>
      <w:divBdr>
        <w:top w:val="none" w:sz="0" w:space="0" w:color="auto"/>
        <w:left w:val="none" w:sz="0" w:space="0" w:color="auto"/>
        <w:bottom w:val="none" w:sz="0" w:space="0" w:color="auto"/>
        <w:right w:val="none" w:sz="0" w:space="0" w:color="auto"/>
      </w:divBdr>
    </w:div>
    <w:div w:id="1470318332">
      <w:bodyDiv w:val="1"/>
      <w:marLeft w:val="0"/>
      <w:marRight w:val="0"/>
      <w:marTop w:val="0"/>
      <w:marBottom w:val="0"/>
      <w:divBdr>
        <w:top w:val="none" w:sz="0" w:space="0" w:color="auto"/>
        <w:left w:val="none" w:sz="0" w:space="0" w:color="auto"/>
        <w:bottom w:val="none" w:sz="0" w:space="0" w:color="auto"/>
        <w:right w:val="none" w:sz="0" w:space="0" w:color="auto"/>
      </w:divBdr>
    </w:div>
    <w:div w:id="1472675668">
      <w:bodyDiv w:val="1"/>
      <w:marLeft w:val="0"/>
      <w:marRight w:val="0"/>
      <w:marTop w:val="0"/>
      <w:marBottom w:val="0"/>
      <w:divBdr>
        <w:top w:val="none" w:sz="0" w:space="0" w:color="auto"/>
        <w:left w:val="none" w:sz="0" w:space="0" w:color="auto"/>
        <w:bottom w:val="none" w:sz="0" w:space="0" w:color="auto"/>
        <w:right w:val="none" w:sz="0" w:space="0" w:color="auto"/>
      </w:divBdr>
    </w:div>
    <w:div w:id="1473206602">
      <w:bodyDiv w:val="1"/>
      <w:marLeft w:val="0"/>
      <w:marRight w:val="0"/>
      <w:marTop w:val="0"/>
      <w:marBottom w:val="0"/>
      <w:divBdr>
        <w:top w:val="none" w:sz="0" w:space="0" w:color="auto"/>
        <w:left w:val="none" w:sz="0" w:space="0" w:color="auto"/>
        <w:bottom w:val="none" w:sz="0" w:space="0" w:color="auto"/>
        <w:right w:val="none" w:sz="0" w:space="0" w:color="auto"/>
      </w:divBdr>
    </w:div>
    <w:div w:id="1482621639">
      <w:bodyDiv w:val="1"/>
      <w:marLeft w:val="0"/>
      <w:marRight w:val="0"/>
      <w:marTop w:val="0"/>
      <w:marBottom w:val="0"/>
      <w:divBdr>
        <w:top w:val="none" w:sz="0" w:space="0" w:color="auto"/>
        <w:left w:val="none" w:sz="0" w:space="0" w:color="auto"/>
        <w:bottom w:val="none" w:sz="0" w:space="0" w:color="auto"/>
        <w:right w:val="none" w:sz="0" w:space="0" w:color="auto"/>
      </w:divBdr>
    </w:div>
    <w:div w:id="1505318932">
      <w:bodyDiv w:val="1"/>
      <w:marLeft w:val="0"/>
      <w:marRight w:val="0"/>
      <w:marTop w:val="0"/>
      <w:marBottom w:val="0"/>
      <w:divBdr>
        <w:top w:val="none" w:sz="0" w:space="0" w:color="auto"/>
        <w:left w:val="none" w:sz="0" w:space="0" w:color="auto"/>
        <w:bottom w:val="none" w:sz="0" w:space="0" w:color="auto"/>
        <w:right w:val="none" w:sz="0" w:space="0" w:color="auto"/>
      </w:divBdr>
    </w:div>
    <w:div w:id="1532648259">
      <w:bodyDiv w:val="1"/>
      <w:marLeft w:val="0"/>
      <w:marRight w:val="0"/>
      <w:marTop w:val="0"/>
      <w:marBottom w:val="0"/>
      <w:divBdr>
        <w:top w:val="none" w:sz="0" w:space="0" w:color="auto"/>
        <w:left w:val="none" w:sz="0" w:space="0" w:color="auto"/>
        <w:bottom w:val="none" w:sz="0" w:space="0" w:color="auto"/>
        <w:right w:val="none" w:sz="0" w:space="0" w:color="auto"/>
      </w:divBdr>
    </w:div>
    <w:div w:id="1537885961">
      <w:bodyDiv w:val="1"/>
      <w:marLeft w:val="0"/>
      <w:marRight w:val="0"/>
      <w:marTop w:val="0"/>
      <w:marBottom w:val="0"/>
      <w:divBdr>
        <w:top w:val="none" w:sz="0" w:space="0" w:color="auto"/>
        <w:left w:val="none" w:sz="0" w:space="0" w:color="auto"/>
        <w:bottom w:val="none" w:sz="0" w:space="0" w:color="auto"/>
        <w:right w:val="none" w:sz="0" w:space="0" w:color="auto"/>
      </w:divBdr>
    </w:div>
    <w:div w:id="1549679195">
      <w:bodyDiv w:val="1"/>
      <w:marLeft w:val="0"/>
      <w:marRight w:val="0"/>
      <w:marTop w:val="0"/>
      <w:marBottom w:val="0"/>
      <w:divBdr>
        <w:top w:val="none" w:sz="0" w:space="0" w:color="auto"/>
        <w:left w:val="none" w:sz="0" w:space="0" w:color="auto"/>
        <w:bottom w:val="none" w:sz="0" w:space="0" w:color="auto"/>
        <w:right w:val="none" w:sz="0" w:space="0" w:color="auto"/>
      </w:divBdr>
    </w:div>
    <w:div w:id="1563783886">
      <w:bodyDiv w:val="1"/>
      <w:marLeft w:val="0"/>
      <w:marRight w:val="0"/>
      <w:marTop w:val="0"/>
      <w:marBottom w:val="0"/>
      <w:divBdr>
        <w:top w:val="none" w:sz="0" w:space="0" w:color="auto"/>
        <w:left w:val="none" w:sz="0" w:space="0" w:color="auto"/>
        <w:bottom w:val="none" w:sz="0" w:space="0" w:color="auto"/>
        <w:right w:val="none" w:sz="0" w:space="0" w:color="auto"/>
      </w:divBdr>
    </w:div>
    <w:div w:id="1571578518">
      <w:bodyDiv w:val="1"/>
      <w:marLeft w:val="0"/>
      <w:marRight w:val="0"/>
      <w:marTop w:val="0"/>
      <w:marBottom w:val="0"/>
      <w:divBdr>
        <w:top w:val="none" w:sz="0" w:space="0" w:color="auto"/>
        <w:left w:val="none" w:sz="0" w:space="0" w:color="auto"/>
        <w:bottom w:val="none" w:sz="0" w:space="0" w:color="auto"/>
        <w:right w:val="none" w:sz="0" w:space="0" w:color="auto"/>
      </w:divBdr>
    </w:div>
    <w:div w:id="1575050680">
      <w:bodyDiv w:val="1"/>
      <w:marLeft w:val="0"/>
      <w:marRight w:val="0"/>
      <w:marTop w:val="0"/>
      <w:marBottom w:val="0"/>
      <w:divBdr>
        <w:top w:val="none" w:sz="0" w:space="0" w:color="auto"/>
        <w:left w:val="none" w:sz="0" w:space="0" w:color="auto"/>
        <w:bottom w:val="none" w:sz="0" w:space="0" w:color="auto"/>
        <w:right w:val="none" w:sz="0" w:space="0" w:color="auto"/>
      </w:divBdr>
    </w:div>
    <w:div w:id="1581603388">
      <w:bodyDiv w:val="1"/>
      <w:marLeft w:val="0"/>
      <w:marRight w:val="0"/>
      <w:marTop w:val="0"/>
      <w:marBottom w:val="0"/>
      <w:divBdr>
        <w:top w:val="none" w:sz="0" w:space="0" w:color="auto"/>
        <w:left w:val="none" w:sz="0" w:space="0" w:color="auto"/>
        <w:bottom w:val="none" w:sz="0" w:space="0" w:color="auto"/>
        <w:right w:val="none" w:sz="0" w:space="0" w:color="auto"/>
      </w:divBdr>
    </w:div>
    <w:div w:id="1584339595">
      <w:bodyDiv w:val="1"/>
      <w:marLeft w:val="0"/>
      <w:marRight w:val="0"/>
      <w:marTop w:val="0"/>
      <w:marBottom w:val="0"/>
      <w:divBdr>
        <w:top w:val="none" w:sz="0" w:space="0" w:color="auto"/>
        <w:left w:val="none" w:sz="0" w:space="0" w:color="auto"/>
        <w:bottom w:val="none" w:sz="0" w:space="0" w:color="auto"/>
        <w:right w:val="none" w:sz="0" w:space="0" w:color="auto"/>
      </w:divBdr>
    </w:div>
    <w:div w:id="1594125574">
      <w:bodyDiv w:val="1"/>
      <w:marLeft w:val="0"/>
      <w:marRight w:val="0"/>
      <w:marTop w:val="0"/>
      <w:marBottom w:val="0"/>
      <w:divBdr>
        <w:top w:val="none" w:sz="0" w:space="0" w:color="auto"/>
        <w:left w:val="none" w:sz="0" w:space="0" w:color="auto"/>
        <w:bottom w:val="none" w:sz="0" w:space="0" w:color="auto"/>
        <w:right w:val="none" w:sz="0" w:space="0" w:color="auto"/>
      </w:divBdr>
    </w:div>
    <w:div w:id="1609893001">
      <w:bodyDiv w:val="1"/>
      <w:marLeft w:val="0"/>
      <w:marRight w:val="0"/>
      <w:marTop w:val="0"/>
      <w:marBottom w:val="0"/>
      <w:divBdr>
        <w:top w:val="none" w:sz="0" w:space="0" w:color="auto"/>
        <w:left w:val="none" w:sz="0" w:space="0" w:color="auto"/>
        <w:bottom w:val="none" w:sz="0" w:space="0" w:color="auto"/>
        <w:right w:val="none" w:sz="0" w:space="0" w:color="auto"/>
      </w:divBdr>
    </w:div>
    <w:div w:id="1610355295">
      <w:bodyDiv w:val="1"/>
      <w:marLeft w:val="0"/>
      <w:marRight w:val="0"/>
      <w:marTop w:val="0"/>
      <w:marBottom w:val="0"/>
      <w:divBdr>
        <w:top w:val="none" w:sz="0" w:space="0" w:color="auto"/>
        <w:left w:val="none" w:sz="0" w:space="0" w:color="auto"/>
        <w:bottom w:val="none" w:sz="0" w:space="0" w:color="auto"/>
        <w:right w:val="none" w:sz="0" w:space="0" w:color="auto"/>
      </w:divBdr>
    </w:div>
    <w:div w:id="1627005710">
      <w:bodyDiv w:val="1"/>
      <w:marLeft w:val="0"/>
      <w:marRight w:val="0"/>
      <w:marTop w:val="0"/>
      <w:marBottom w:val="0"/>
      <w:divBdr>
        <w:top w:val="none" w:sz="0" w:space="0" w:color="auto"/>
        <w:left w:val="none" w:sz="0" w:space="0" w:color="auto"/>
        <w:bottom w:val="none" w:sz="0" w:space="0" w:color="auto"/>
        <w:right w:val="none" w:sz="0" w:space="0" w:color="auto"/>
      </w:divBdr>
    </w:div>
    <w:div w:id="1627272854">
      <w:bodyDiv w:val="1"/>
      <w:marLeft w:val="0"/>
      <w:marRight w:val="0"/>
      <w:marTop w:val="0"/>
      <w:marBottom w:val="0"/>
      <w:divBdr>
        <w:top w:val="none" w:sz="0" w:space="0" w:color="auto"/>
        <w:left w:val="none" w:sz="0" w:space="0" w:color="auto"/>
        <w:bottom w:val="none" w:sz="0" w:space="0" w:color="auto"/>
        <w:right w:val="none" w:sz="0" w:space="0" w:color="auto"/>
      </w:divBdr>
    </w:div>
    <w:div w:id="1631743731">
      <w:bodyDiv w:val="1"/>
      <w:marLeft w:val="0"/>
      <w:marRight w:val="0"/>
      <w:marTop w:val="0"/>
      <w:marBottom w:val="0"/>
      <w:divBdr>
        <w:top w:val="none" w:sz="0" w:space="0" w:color="auto"/>
        <w:left w:val="none" w:sz="0" w:space="0" w:color="auto"/>
        <w:bottom w:val="none" w:sz="0" w:space="0" w:color="auto"/>
        <w:right w:val="none" w:sz="0" w:space="0" w:color="auto"/>
      </w:divBdr>
    </w:div>
    <w:div w:id="1652060372">
      <w:bodyDiv w:val="1"/>
      <w:marLeft w:val="0"/>
      <w:marRight w:val="0"/>
      <w:marTop w:val="0"/>
      <w:marBottom w:val="0"/>
      <w:divBdr>
        <w:top w:val="none" w:sz="0" w:space="0" w:color="auto"/>
        <w:left w:val="none" w:sz="0" w:space="0" w:color="auto"/>
        <w:bottom w:val="none" w:sz="0" w:space="0" w:color="auto"/>
        <w:right w:val="none" w:sz="0" w:space="0" w:color="auto"/>
      </w:divBdr>
    </w:div>
    <w:div w:id="1653758444">
      <w:bodyDiv w:val="1"/>
      <w:marLeft w:val="0"/>
      <w:marRight w:val="0"/>
      <w:marTop w:val="0"/>
      <w:marBottom w:val="0"/>
      <w:divBdr>
        <w:top w:val="none" w:sz="0" w:space="0" w:color="auto"/>
        <w:left w:val="none" w:sz="0" w:space="0" w:color="auto"/>
        <w:bottom w:val="none" w:sz="0" w:space="0" w:color="auto"/>
        <w:right w:val="none" w:sz="0" w:space="0" w:color="auto"/>
      </w:divBdr>
    </w:div>
    <w:div w:id="1677460260">
      <w:bodyDiv w:val="1"/>
      <w:marLeft w:val="0"/>
      <w:marRight w:val="0"/>
      <w:marTop w:val="0"/>
      <w:marBottom w:val="0"/>
      <w:divBdr>
        <w:top w:val="none" w:sz="0" w:space="0" w:color="auto"/>
        <w:left w:val="none" w:sz="0" w:space="0" w:color="auto"/>
        <w:bottom w:val="none" w:sz="0" w:space="0" w:color="auto"/>
        <w:right w:val="none" w:sz="0" w:space="0" w:color="auto"/>
      </w:divBdr>
    </w:div>
    <w:div w:id="1689484438">
      <w:bodyDiv w:val="1"/>
      <w:marLeft w:val="0"/>
      <w:marRight w:val="0"/>
      <w:marTop w:val="0"/>
      <w:marBottom w:val="0"/>
      <w:divBdr>
        <w:top w:val="none" w:sz="0" w:space="0" w:color="auto"/>
        <w:left w:val="none" w:sz="0" w:space="0" w:color="auto"/>
        <w:bottom w:val="none" w:sz="0" w:space="0" w:color="auto"/>
        <w:right w:val="none" w:sz="0" w:space="0" w:color="auto"/>
      </w:divBdr>
    </w:div>
    <w:div w:id="1691641060">
      <w:bodyDiv w:val="1"/>
      <w:marLeft w:val="0"/>
      <w:marRight w:val="0"/>
      <w:marTop w:val="0"/>
      <w:marBottom w:val="0"/>
      <w:divBdr>
        <w:top w:val="none" w:sz="0" w:space="0" w:color="auto"/>
        <w:left w:val="none" w:sz="0" w:space="0" w:color="auto"/>
        <w:bottom w:val="none" w:sz="0" w:space="0" w:color="auto"/>
        <w:right w:val="none" w:sz="0" w:space="0" w:color="auto"/>
      </w:divBdr>
    </w:div>
    <w:div w:id="1691682036">
      <w:bodyDiv w:val="1"/>
      <w:marLeft w:val="0"/>
      <w:marRight w:val="0"/>
      <w:marTop w:val="0"/>
      <w:marBottom w:val="0"/>
      <w:divBdr>
        <w:top w:val="none" w:sz="0" w:space="0" w:color="auto"/>
        <w:left w:val="none" w:sz="0" w:space="0" w:color="auto"/>
        <w:bottom w:val="none" w:sz="0" w:space="0" w:color="auto"/>
        <w:right w:val="none" w:sz="0" w:space="0" w:color="auto"/>
      </w:divBdr>
    </w:div>
    <w:div w:id="1698501221">
      <w:bodyDiv w:val="1"/>
      <w:marLeft w:val="0"/>
      <w:marRight w:val="0"/>
      <w:marTop w:val="0"/>
      <w:marBottom w:val="0"/>
      <w:divBdr>
        <w:top w:val="none" w:sz="0" w:space="0" w:color="auto"/>
        <w:left w:val="none" w:sz="0" w:space="0" w:color="auto"/>
        <w:bottom w:val="none" w:sz="0" w:space="0" w:color="auto"/>
        <w:right w:val="none" w:sz="0" w:space="0" w:color="auto"/>
      </w:divBdr>
    </w:div>
    <w:div w:id="1724598458">
      <w:bodyDiv w:val="1"/>
      <w:marLeft w:val="0"/>
      <w:marRight w:val="0"/>
      <w:marTop w:val="0"/>
      <w:marBottom w:val="0"/>
      <w:divBdr>
        <w:top w:val="none" w:sz="0" w:space="0" w:color="auto"/>
        <w:left w:val="none" w:sz="0" w:space="0" w:color="auto"/>
        <w:bottom w:val="none" w:sz="0" w:space="0" w:color="auto"/>
        <w:right w:val="none" w:sz="0" w:space="0" w:color="auto"/>
      </w:divBdr>
    </w:div>
    <w:div w:id="1728912662">
      <w:bodyDiv w:val="1"/>
      <w:marLeft w:val="0"/>
      <w:marRight w:val="0"/>
      <w:marTop w:val="0"/>
      <w:marBottom w:val="0"/>
      <w:divBdr>
        <w:top w:val="none" w:sz="0" w:space="0" w:color="auto"/>
        <w:left w:val="none" w:sz="0" w:space="0" w:color="auto"/>
        <w:bottom w:val="none" w:sz="0" w:space="0" w:color="auto"/>
        <w:right w:val="none" w:sz="0" w:space="0" w:color="auto"/>
      </w:divBdr>
    </w:div>
    <w:div w:id="1732804141">
      <w:bodyDiv w:val="1"/>
      <w:marLeft w:val="0"/>
      <w:marRight w:val="0"/>
      <w:marTop w:val="0"/>
      <w:marBottom w:val="0"/>
      <w:divBdr>
        <w:top w:val="none" w:sz="0" w:space="0" w:color="auto"/>
        <w:left w:val="none" w:sz="0" w:space="0" w:color="auto"/>
        <w:bottom w:val="none" w:sz="0" w:space="0" w:color="auto"/>
        <w:right w:val="none" w:sz="0" w:space="0" w:color="auto"/>
      </w:divBdr>
    </w:div>
    <w:div w:id="1734936172">
      <w:bodyDiv w:val="1"/>
      <w:marLeft w:val="0"/>
      <w:marRight w:val="0"/>
      <w:marTop w:val="0"/>
      <w:marBottom w:val="0"/>
      <w:divBdr>
        <w:top w:val="none" w:sz="0" w:space="0" w:color="auto"/>
        <w:left w:val="none" w:sz="0" w:space="0" w:color="auto"/>
        <w:bottom w:val="none" w:sz="0" w:space="0" w:color="auto"/>
        <w:right w:val="none" w:sz="0" w:space="0" w:color="auto"/>
      </w:divBdr>
    </w:div>
    <w:div w:id="1736514981">
      <w:bodyDiv w:val="1"/>
      <w:marLeft w:val="0"/>
      <w:marRight w:val="0"/>
      <w:marTop w:val="0"/>
      <w:marBottom w:val="0"/>
      <w:divBdr>
        <w:top w:val="none" w:sz="0" w:space="0" w:color="auto"/>
        <w:left w:val="none" w:sz="0" w:space="0" w:color="auto"/>
        <w:bottom w:val="none" w:sz="0" w:space="0" w:color="auto"/>
        <w:right w:val="none" w:sz="0" w:space="0" w:color="auto"/>
      </w:divBdr>
    </w:div>
    <w:div w:id="1743135286">
      <w:bodyDiv w:val="1"/>
      <w:marLeft w:val="0"/>
      <w:marRight w:val="0"/>
      <w:marTop w:val="0"/>
      <w:marBottom w:val="0"/>
      <w:divBdr>
        <w:top w:val="none" w:sz="0" w:space="0" w:color="auto"/>
        <w:left w:val="none" w:sz="0" w:space="0" w:color="auto"/>
        <w:bottom w:val="none" w:sz="0" w:space="0" w:color="auto"/>
        <w:right w:val="none" w:sz="0" w:space="0" w:color="auto"/>
      </w:divBdr>
    </w:div>
    <w:div w:id="1752923014">
      <w:bodyDiv w:val="1"/>
      <w:marLeft w:val="0"/>
      <w:marRight w:val="0"/>
      <w:marTop w:val="0"/>
      <w:marBottom w:val="0"/>
      <w:divBdr>
        <w:top w:val="none" w:sz="0" w:space="0" w:color="auto"/>
        <w:left w:val="none" w:sz="0" w:space="0" w:color="auto"/>
        <w:bottom w:val="none" w:sz="0" w:space="0" w:color="auto"/>
        <w:right w:val="none" w:sz="0" w:space="0" w:color="auto"/>
      </w:divBdr>
    </w:div>
    <w:div w:id="1766999288">
      <w:bodyDiv w:val="1"/>
      <w:marLeft w:val="0"/>
      <w:marRight w:val="0"/>
      <w:marTop w:val="0"/>
      <w:marBottom w:val="0"/>
      <w:divBdr>
        <w:top w:val="none" w:sz="0" w:space="0" w:color="auto"/>
        <w:left w:val="none" w:sz="0" w:space="0" w:color="auto"/>
        <w:bottom w:val="none" w:sz="0" w:space="0" w:color="auto"/>
        <w:right w:val="none" w:sz="0" w:space="0" w:color="auto"/>
      </w:divBdr>
    </w:div>
    <w:div w:id="1776746551">
      <w:bodyDiv w:val="1"/>
      <w:marLeft w:val="0"/>
      <w:marRight w:val="0"/>
      <w:marTop w:val="0"/>
      <w:marBottom w:val="0"/>
      <w:divBdr>
        <w:top w:val="none" w:sz="0" w:space="0" w:color="auto"/>
        <w:left w:val="none" w:sz="0" w:space="0" w:color="auto"/>
        <w:bottom w:val="none" w:sz="0" w:space="0" w:color="auto"/>
        <w:right w:val="none" w:sz="0" w:space="0" w:color="auto"/>
      </w:divBdr>
    </w:div>
    <w:div w:id="1776831056">
      <w:bodyDiv w:val="1"/>
      <w:marLeft w:val="0"/>
      <w:marRight w:val="0"/>
      <w:marTop w:val="0"/>
      <w:marBottom w:val="0"/>
      <w:divBdr>
        <w:top w:val="none" w:sz="0" w:space="0" w:color="auto"/>
        <w:left w:val="none" w:sz="0" w:space="0" w:color="auto"/>
        <w:bottom w:val="none" w:sz="0" w:space="0" w:color="auto"/>
        <w:right w:val="none" w:sz="0" w:space="0" w:color="auto"/>
      </w:divBdr>
    </w:div>
    <w:div w:id="1779134509">
      <w:bodyDiv w:val="1"/>
      <w:marLeft w:val="0"/>
      <w:marRight w:val="0"/>
      <w:marTop w:val="0"/>
      <w:marBottom w:val="0"/>
      <w:divBdr>
        <w:top w:val="none" w:sz="0" w:space="0" w:color="auto"/>
        <w:left w:val="none" w:sz="0" w:space="0" w:color="auto"/>
        <w:bottom w:val="none" w:sz="0" w:space="0" w:color="auto"/>
        <w:right w:val="none" w:sz="0" w:space="0" w:color="auto"/>
      </w:divBdr>
    </w:div>
    <w:div w:id="1782453600">
      <w:bodyDiv w:val="1"/>
      <w:marLeft w:val="0"/>
      <w:marRight w:val="0"/>
      <w:marTop w:val="0"/>
      <w:marBottom w:val="0"/>
      <w:divBdr>
        <w:top w:val="none" w:sz="0" w:space="0" w:color="auto"/>
        <w:left w:val="none" w:sz="0" w:space="0" w:color="auto"/>
        <w:bottom w:val="none" w:sz="0" w:space="0" w:color="auto"/>
        <w:right w:val="none" w:sz="0" w:space="0" w:color="auto"/>
      </w:divBdr>
    </w:div>
    <w:div w:id="1783915218">
      <w:bodyDiv w:val="1"/>
      <w:marLeft w:val="0"/>
      <w:marRight w:val="0"/>
      <w:marTop w:val="0"/>
      <w:marBottom w:val="0"/>
      <w:divBdr>
        <w:top w:val="none" w:sz="0" w:space="0" w:color="auto"/>
        <w:left w:val="none" w:sz="0" w:space="0" w:color="auto"/>
        <w:bottom w:val="none" w:sz="0" w:space="0" w:color="auto"/>
        <w:right w:val="none" w:sz="0" w:space="0" w:color="auto"/>
      </w:divBdr>
    </w:div>
    <w:div w:id="1791364241">
      <w:bodyDiv w:val="1"/>
      <w:marLeft w:val="0"/>
      <w:marRight w:val="0"/>
      <w:marTop w:val="0"/>
      <w:marBottom w:val="0"/>
      <w:divBdr>
        <w:top w:val="none" w:sz="0" w:space="0" w:color="auto"/>
        <w:left w:val="none" w:sz="0" w:space="0" w:color="auto"/>
        <w:bottom w:val="none" w:sz="0" w:space="0" w:color="auto"/>
        <w:right w:val="none" w:sz="0" w:space="0" w:color="auto"/>
      </w:divBdr>
    </w:div>
    <w:div w:id="1818260241">
      <w:bodyDiv w:val="1"/>
      <w:marLeft w:val="0"/>
      <w:marRight w:val="0"/>
      <w:marTop w:val="0"/>
      <w:marBottom w:val="0"/>
      <w:divBdr>
        <w:top w:val="none" w:sz="0" w:space="0" w:color="auto"/>
        <w:left w:val="none" w:sz="0" w:space="0" w:color="auto"/>
        <w:bottom w:val="none" w:sz="0" w:space="0" w:color="auto"/>
        <w:right w:val="none" w:sz="0" w:space="0" w:color="auto"/>
      </w:divBdr>
    </w:div>
    <w:div w:id="1827821262">
      <w:bodyDiv w:val="1"/>
      <w:marLeft w:val="0"/>
      <w:marRight w:val="0"/>
      <w:marTop w:val="0"/>
      <w:marBottom w:val="0"/>
      <w:divBdr>
        <w:top w:val="none" w:sz="0" w:space="0" w:color="auto"/>
        <w:left w:val="none" w:sz="0" w:space="0" w:color="auto"/>
        <w:bottom w:val="none" w:sz="0" w:space="0" w:color="auto"/>
        <w:right w:val="none" w:sz="0" w:space="0" w:color="auto"/>
      </w:divBdr>
    </w:div>
    <w:div w:id="1836065100">
      <w:bodyDiv w:val="1"/>
      <w:marLeft w:val="0"/>
      <w:marRight w:val="0"/>
      <w:marTop w:val="0"/>
      <w:marBottom w:val="0"/>
      <w:divBdr>
        <w:top w:val="none" w:sz="0" w:space="0" w:color="auto"/>
        <w:left w:val="none" w:sz="0" w:space="0" w:color="auto"/>
        <w:bottom w:val="none" w:sz="0" w:space="0" w:color="auto"/>
        <w:right w:val="none" w:sz="0" w:space="0" w:color="auto"/>
      </w:divBdr>
    </w:div>
    <w:div w:id="1865096751">
      <w:bodyDiv w:val="1"/>
      <w:marLeft w:val="0"/>
      <w:marRight w:val="0"/>
      <w:marTop w:val="0"/>
      <w:marBottom w:val="0"/>
      <w:divBdr>
        <w:top w:val="none" w:sz="0" w:space="0" w:color="auto"/>
        <w:left w:val="none" w:sz="0" w:space="0" w:color="auto"/>
        <w:bottom w:val="none" w:sz="0" w:space="0" w:color="auto"/>
        <w:right w:val="none" w:sz="0" w:space="0" w:color="auto"/>
      </w:divBdr>
    </w:div>
    <w:div w:id="1878616018">
      <w:bodyDiv w:val="1"/>
      <w:marLeft w:val="0"/>
      <w:marRight w:val="0"/>
      <w:marTop w:val="0"/>
      <w:marBottom w:val="0"/>
      <w:divBdr>
        <w:top w:val="none" w:sz="0" w:space="0" w:color="auto"/>
        <w:left w:val="none" w:sz="0" w:space="0" w:color="auto"/>
        <w:bottom w:val="none" w:sz="0" w:space="0" w:color="auto"/>
        <w:right w:val="none" w:sz="0" w:space="0" w:color="auto"/>
      </w:divBdr>
    </w:div>
    <w:div w:id="1900433076">
      <w:bodyDiv w:val="1"/>
      <w:marLeft w:val="0"/>
      <w:marRight w:val="0"/>
      <w:marTop w:val="0"/>
      <w:marBottom w:val="0"/>
      <w:divBdr>
        <w:top w:val="none" w:sz="0" w:space="0" w:color="auto"/>
        <w:left w:val="none" w:sz="0" w:space="0" w:color="auto"/>
        <w:bottom w:val="none" w:sz="0" w:space="0" w:color="auto"/>
        <w:right w:val="none" w:sz="0" w:space="0" w:color="auto"/>
      </w:divBdr>
    </w:div>
    <w:div w:id="1905406685">
      <w:bodyDiv w:val="1"/>
      <w:marLeft w:val="0"/>
      <w:marRight w:val="0"/>
      <w:marTop w:val="0"/>
      <w:marBottom w:val="0"/>
      <w:divBdr>
        <w:top w:val="none" w:sz="0" w:space="0" w:color="auto"/>
        <w:left w:val="none" w:sz="0" w:space="0" w:color="auto"/>
        <w:bottom w:val="none" w:sz="0" w:space="0" w:color="auto"/>
        <w:right w:val="none" w:sz="0" w:space="0" w:color="auto"/>
      </w:divBdr>
    </w:div>
    <w:div w:id="1907954997">
      <w:bodyDiv w:val="1"/>
      <w:marLeft w:val="0"/>
      <w:marRight w:val="0"/>
      <w:marTop w:val="0"/>
      <w:marBottom w:val="0"/>
      <w:divBdr>
        <w:top w:val="none" w:sz="0" w:space="0" w:color="auto"/>
        <w:left w:val="none" w:sz="0" w:space="0" w:color="auto"/>
        <w:bottom w:val="none" w:sz="0" w:space="0" w:color="auto"/>
        <w:right w:val="none" w:sz="0" w:space="0" w:color="auto"/>
      </w:divBdr>
    </w:div>
    <w:div w:id="1911765332">
      <w:bodyDiv w:val="1"/>
      <w:marLeft w:val="0"/>
      <w:marRight w:val="0"/>
      <w:marTop w:val="0"/>
      <w:marBottom w:val="0"/>
      <w:divBdr>
        <w:top w:val="none" w:sz="0" w:space="0" w:color="auto"/>
        <w:left w:val="none" w:sz="0" w:space="0" w:color="auto"/>
        <w:bottom w:val="none" w:sz="0" w:space="0" w:color="auto"/>
        <w:right w:val="none" w:sz="0" w:space="0" w:color="auto"/>
      </w:divBdr>
    </w:div>
    <w:div w:id="1921020699">
      <w:bodyDiv w:val="1"/>
      <w:marLeft w:val="0"/>
      <w:marRight w:val="0"/>
      <w:marTop w:val="0"/>
      <w:marBottom w:val="0"/>
      <w:divBdr>
        <w:top w:val="none" w:sz="0" w:space="0" w:color="auto"/>
        <w:left w:val="none" w:sz="0" w:space="0" w:color="auto"/>
        <w:bottom w:val="none" w:sz="0" w:space="0" w:color="auto"/>
        <w:right w:val="none" w:sz="0" w:space="0" w:color="auto"/>
      </w:divBdr>
    </w:div>
    <w:div w:id="1921668980">
      <w:bodyDiv w:val="1"/>
      <w:marLeft w:val="0"/>
      <w:marRight w:val="0"/>
      <w:marTop w:val="0"/>
      <w:marBottom w:val="0"/>
      <w:divBdr>
        <w:top w:val="none" w:sz="0" w:space="0" w:color="auto"/>
        <w:left w:val="none" w:sz="0" w:space="0" w:color="auto"/>
        <w:bottom w:val="none" w:sz="0" w:space="0" w:color="auto"/>
        <w:right w:val="none" w:sz="0" w:space="0" w:color="auto"/>
      </w:divBdr>
    </w:div>
    <w:div w:id="1927417270">
      <w:bodyDiv w:val="1"/>
      <w:marLeft w:val="0"/>
      <w:marRight w:val="0"/>
      <w:marTop w:val="0"/>
      <w:marBottom w:val="0"/>
      <w:divBdr>
        <w:top w:val="none" w:sz="0" w:space="0" w:color="auto"/>
        <w:left w:val="none" w:sz="0" w:space="0" w:color="auto"/>
        <w:bottom w:val="none" w:sz="0" w:space="0" w:color="auto"/>
        <w:right w:val="none" w:sz="0" w:space="0" w:color="auto"/>
      </w:divBdr>
    </w:div>
    <w:div w:id="1934625984">
      <w:bodyDiv w:val="1"/>
      <w:marLeft w:val="0"/>
      <w:marRight w:val="0"/>
      <w:marTop w:val="0"/>
      <w:marBottom w:val="0"/>
      <w:divBdr>
        <w:top w:val="none" w:sz="0" w:space="0" w:color="auto"/>
        <w:left w:val="none" w:sz="0" w:space="0" w:color="auto"/>
        <w:bottom w:val="none" w:sz="0" w:space="0" w:color="auto"/>
        <w:right w:val="none" w:sz="0" w:space="0" w:color="auto"/>
      </w:divBdr>
    </w:div>
    <w:div w:id="1935244155">
      <w:bodyDiv w:val="1"/>
      <w:marLeft w:val="0"/>
      <w:marRight w:val="0"/>
      <w:marTop w:val="0"/>
      <w:marBottom w:val="0"/>
      <w:divBdr>
        <w:top w:val="none" w:sz="0" w:space="0" w:color="auto"/>
        <w:left w:val="none" w:sz="0" w:space="0" w:color="auto"/>
        <w:bottom w:val="none" w:sz="0" w:space="0" w:color="auto"/>
        <w:right w:val="none" w:sz="0" w:space="0" w:color="auto"/>
      </w:divBdr>
    </w:div>
    <w:div w:id="1938320859">
      <w:bodyDiv w:val="1"/>
      <w:marLeft w:val="0"/>
      <w:marRight w:val="0"/>
      <w:marTop w:val="0"/>
      <w:marBottom w:val="0"/>
      <w:divBdr>
        <w:top w:val="none" w:sz="0" w:space="0" w:color="auto"/>
        <w:left w:val="none" w:sz="0" w:space="0" w:color="auto"/>
        <w:bottom w:val="none" w:sz="0" w:space="0" w:color="auto"/>
        <w:right w:val="none" w:sz="0" w:space="0" w:color="auto"/>
      </w:divBdr>
    </w:div>
    <w:div w:id="1948614177">
      <w:bodyDiv w:val="1"/>
      <w:marLeft w:val="0"/>
      <w:marRight w:val="0"/>
      <w:marTop w:val="0"/>
      <w:marBottom w:val="0"/>
      <w:divBdr>
        <w:top w:val="none" w:sz="0" w:space="0" w:color="auto"/>
        <w:left w:val="none" w:sz="0" w:space="0" w:color="auto"/>
        <w:bottom w:val="none" w:sz="0" w:space="0" w:color="auto"/>
        <w:right w:val="none" w:sz="0" w:space="0" w:color="auto"/>
      </w:divBdr>
    </w:div>
    <w:div w:id="1972393978">
      <w:bodyDiv w:val="1"/>
      <w:marLeft w:val="0"/>
      <w:marRight w:val="0"/>
      <w:marTop w:val="0"/>
      <w:marBottom w:val="0"/>
      <w:divBdr>
        <w:top w:val="none" w:sz="0" w:space="0" w:color="auto"/>
        <w:left w:val="none" w:sz="0" w:space="0" w:color="auto"/>
        <w:bottom w:val="none" w:sz="0" w:space="0" w:color="auto"/>
        <w:right w:val="none" w:sz="0" w:space="0" w:color="auto"/>
      </w:divBdr>
    </w:div>
    <w:div w:id="1973172826">
      <w:bodyDiv w:val="1"/>
      <w:marLeft w:val="0"/>
      <w:marRight w:val="0"/>
      <w:marTop w:val="0"/>
      <w:marBottom w:val="0"/>
      <w:divBdr>
        <w:top w:val="none" w:sz="0" w:space="0" w:color="auto"/>
        <w:left w:val="none" w:sz="0" w:space="0" w:color="auto"/>
        <w:bottom w:val="none" w:sz="0" w:space="0" w:color="auto"/>
        <w:right w:val="none" w:sz="0" w:space="0" w:color="auto"/>
      </w:divBdr>
    </w:div>
    <w:div w:id="1976177251">
      <w:bodyDiv w:val="1"/>
      <w:marLeft w:val="0"/>
      <w:marRight w:val="0"/>
      <w:marTop w:val="0"/>
      <w:marBottom w:val="0"/>
      <w:divBdr>
        <w:top w:val="none" w:sz="0" w:space="0" w:color="auto"/>
        <w:left w:val="none" w:sz="0" w:space="0" w:color="auto"/>
        <w:bottom w:val="none" w:sz="0" w:space="0" w:color="auto"/>
        <w:right w:val="none" w:sz="0" w:space="0" w:color="auto"/>
      </w:divBdr>
    </w:div>
    <w:div w:id="2008550777">
      <w:bodyDiv w:val="1"/>
      <w:marLeft w:val="0"/>
      <w:marRight w:val="0"/>
      <w:marTop w:val="0"/>
      <w:marBottom w:val="0"/>
      <w:divBdr>
        <w:top w:val="none" w:sz="0" w:space="0" w:color="auto"/>
        <w:left w:val="none" w:sz="0" w:space="0" w:color="auto"/>
        <w:bottom w:val="none" w:sz="0" w:space="0" w:color="auto"/>
        <w:right w:val="none" w:sz="0" w:space="0" w:color="auto"/>
      </w:divBdr>
    </w:div>
    <w:div w:id="2010059117">
      <w:bodyDiv w:val="1"/>
      <w:marLeft w:val="0"/>
      <w:marRight w:val="0"/>
      <w:marTop w:val="0"/>
      <w:marBottom w:val="0"/>
      <w:divBdr>
        <w:top w:val="none" w:sz="0" w:space="0" w:color="auto"/>
        <w:left w:val="none" w:sz="0" w:space="0" w:color="auto"/>
        <w:bottom w:val="none" w:sz="0" w:space="0" w:color="auto"/>
        <w:right w:val="none" w:sz="0" w:space="0" w:color="auto"/>
      </w:divBdr>
    </w:div>
    <w:div w:id="2018606624">
      <w:bodyDiv w:val="1"/>
      <w:marLeft w:val="0"/>
      <w:marRight w:val="0"/>
      <w:marTop w:val="0"/>
      <w:marBottom w:val="0"/>
      <w:divBdr>
        <w:top w:val="none" w:sz="0" w:space="0" w:color="auto"/>
        <w:left w:val="none" w:sz="0" w:space="0" w:color="auto"/>
        <w:bottom w:val="none" w:sz="0" w:space="0" w:color="auto"/>
        <w:right w:val="none" w:sz="0" w:space="0" w:color="auto"/>
      </w:divBdr>
    </w:div>
    <w:div w:id="2026246273">
      <w:bodyDiv w:val="1"/>
      <w:marLeft w:val="0"/>
      <w:marRight w:val="0"/>
      <w:marTop w:val="0"/>
      <w:marBottom w:val="0"/>
      <w:divBdr>
        <w:top w:val="none" w:sz="0" w:space="0" w:color="auto"/>
        <w:left w:val="none" w:sz="0" w:space="0" w:color="auto"/>
        <w:bottom w:val="none" w:sz="0" w:space="0" w:color="auto"/>
        <w:right w:val="none" w:sz="0" w:space="0" w:color="auto"/>
      </w:divBdr>
    </w:div>
    <w:div w:id="2028628677">
      <w:bodyDiv w:val="1"/>
      <w:marLeft w:val="0"/>
      <w:marRight w:val="0"/>
      <w:marTop w:val="0"/>
      <w:marBottom w:val="0"/>
      <w:divBdr>
        <w:top w:val="none" w:sz="0" w:space="0" w:color="auto"/>
        <w:left w:val="none" w:sz="0" w:space="0" w:color="auto"/>
        <w:bottom w:val="none" w:sz="0" w:space="0" w:color="auto"/>
        <w:right w:val="none" w:sz="0" w:space="0" w:color="auto"/>
      </w:divBdr>
    </w:div>
    <w:div w:id="2039235499">
      <w:bodyDiv w:val="1"/>
      <w:marLeft w:val="0"/>
      <w:marRight w:val="0"/>
      <w:marTop w:val="0"/>
      <w:marBottom w:val="0"/>
      <w:divBdr>
        <w:top w:val="none" w:sz="0" w:space="0" w:color="auto"/>
        <w:left w:val="none" w:sz="0" w:space="0" w:color="auto"/>
        <w:bottom w:val="none" w:sz="0" w:space="0" w:color="auto"/>
        <w:right w:val="none" w:sz="0" w:space="0" w:color="auto"/>
      </w:divBdr>
    </w:div>
    <w:div w:id="2054379418">
      <w:bodyDiv w:val="1"/>
      <w:marLeft w:val="0"/>
      <w:marRight w:val="0"/>
      <w:marTop w:val="0"/>
      <w:marBottom w:val="0"/>
      <w:divBdr>
        <w:top w:val="none" w:sz="0" w:space="0" w:color="auto"/>
        <w:left w:val="none" w:sz="0" w:space="0" w:color="auto"/>
        <w:bottom w:val="none" w:sz="0" w:space="0" w:color="auto"/>
        <w:right w:val="none" w:sz="0" w:space="0" w:color="auto"/>
      </w:divBdr>
    </w:div>
    <w:div w:id="2056276399">
      <w:bodyDiv w:val="1"/>
      <w:marLeft w:val="0"/>
      <w:marRight w:val="0"/>
      <w:marTop w:val="0"/>
      <w:marBottom w:val="0"/>
      <w:divBdr>
        <w:top w:val="none" w:sz="0" w:space="0" w:color="auto"/>
        <w:left w:val="none" w:sz="0" w:space="0" w:color="auto"/>
        <w:bottom w:val="none" w:sz="0" w:space="0" w:color="auto"/>
        <w:right w:val="none" w:sz="0" w:space="0" w:color="auto"/>
      </w:divBdr>
    </w:div>
    <w:div w:id="2068917746">
      <w:bodyDiv w:val="1"/>
      <w:marLeft w:val="0"/>
      <w:marRight w:val="0"/>
      <w:marTop w:val="0"/>
      <w:marBottom w:val="0"/>
      <w:divBdr>
        <w:top w:val="none" w:sz="0" w:space="0" w:color="auto"/>
        <w:left w:val="none" w:sz="0" w:space="0" w:color="auto"/>
        <w:bottom w:val="none" w:sz="0" w:space="0" w:color="auto"/>
        <w:right w:val="none" w:sz="0" w:space="0" w:color="auto"/>
      </w:divBdr>
    </w:div>
    <w:div w:id="2070378653">
      <w:bodyDiv w:val="1"/>
      <w:marLeft w:val="0"/>
      <w:marRight w:val="0"/>
      <w:marTop w:val="0"/>
      <w:marBottom w:val="0"/>
      <w:divBdr>
        <w:top w:val="none" w:sz="0" w:space="0" w:color="auto"/>
        <w:left w:val="none" w:sz="0" w:space="0" w:color="auto"/>
        <w:bottom w:val="none" w:sz="0" w:space="0" w:color="auto"/>
        <w:right w:val="none" w:sz="0" w:space="0" w:color="auto"/>
      </w:divBdr>
    </w:div>
    <w:div w:id="2086680670">
      <w:bodyDiv w:val="1"/>
      <w:marLeft w:val="0"/>
      <w:marRight w:val="0"/>
      <w:marTop w:val="0"/>
      <w:marBottom w:val="0"/>
      <w:divBdr>
        <w:top w:val="none" w:sz="0" w:space="0" w:color="auto"/>
        <w:left w:val="none" w:sz="0" w:space="0" w:color="auto"/>
        <w:bottom w:val="none" w:sz="0" w:space="0" w:color="auto"/>
        <w:right w:val="none" w:sz="0" w:space="0" w:color="auto"/>
      </w:divBdr>
    </w:div>
    <w:div w:id="2103910693">
      <w:bodyDiv w:val="1"/>
      <w:marLeft w:val="0"/>
      <w:marRight w:val="0"/>
      <w:marTop w:val="0"/>
      <w:marBottom w:val="0"/>
      <w:divBdr>
        <w:top w:val="none" w:sz="0" w:space="0" w:color="auto"/>
        <w:left w:val="none" w:sz="0" w:space="0" w:color="auto"/>
        <w:bottom w:val="none" w:sz="0" w:space="0" w:color="auto"/>
        <w:right w:val="none" w:sz="0" w:space="0" w:color="auto"/>
      </w:divBdr>
    </w:div>
    <w:div w:id="2106028419">
      <w:bodyDiv w:val="1"/>
      <w:marLeft w:val="0"/>
      <w:marRight w:val="0"/>
      <w:marTop w:val="0"/>
      <w:marBottom w:val="0"/>
      <w:divBdr>
        <w:top w:val="none" w:sz="0" w:space="0" w:color="auto"/>
        <w:left w:val="none" w:sz="0" w:space="0" w:color="auto"/>
        <w:bottom w:val="none" w:sz="0" w:space="0" w:color="auto"/>
        <w:right w:val="none" w:sz="0" w:space="0" w:color="auto"/>
      </w:divBdr>
    </w:div>
    <w:div w:id="2107194662">
      <w:bodyDiv w:val="1"/>
      <w:marLeft w:val="0"/>
      <w:marRight w:val="0"/>
      <w:marTop w:val="0"/>
      <w:marBottom w:val="0"/>
      <w:divBdr>
        <w:top w:val="none" w:sz="0" w:space="0" w:color="auto"/>
        <w:left w:val="none" w:sz="0" w:space="0" w:color="auto"/>
        <w:bottom w:val="none" w:sz="0" w:space="0" w:color="auto"/>
        <w:right w:val="none" w:sz="0" w:space="0" w:color="auto"/>
      </w:divBdr>
    </w:div>
    <w:div w:id="2110075261">
      <w:bodyDiv w:val="1"/>
      <w:marLeft w:val="0"/>
      <w:marRight w:val="0"/>
      <w:marTop w:val="0"/>
      <w:marBottom w:val="0"/>
      <w:divBdr>
        <w:top w:val="none" w:sz="0" w:space="0" w:color="auto"/>
        <w:left w:val="none" w:sz="0" w:space="0" w:color="auto"/>
        <w:bottom w:val="none" w:sz="0" w:space="0" w:color="auto"/>
        <w:right w:val="none" w:sz="0" w:space="0" w:color="auto"/>
      </w:divBdr>
    </w:div>
    <w:div w:id="2114590554">
      <w:bodyDiv w:val="1"/>
      <w:marLeft w:val="0"/>
      <w:marRight w:val="0"/>
      <w:marTop w:val="0"/>
      <w:marBottom w:val="0"/>
      <w:divBdr>
        <w:top w:val="none" w:sz="0" w:space="0" w:color="auto"/>
        <w:left w:val="none" w:sz="0" w:space="0" w:color="auto"/>
        <w:bottom w:val="none" w:sz="0" w:space="0" w:color="auto"/>
        <w:right w:val="none" w:sz="0" w:space="0" w:color="auto"/>
      </w:divBdr>
    </w:div>
    <w:div w:id="2124112161">
      <w:bodyDiv w:val="1"/>
      <w:marLeft w:val="0"/>
      <w:marRight w:val="0"/>
      <w:marTop w:val="0"/>
      <w:marBottom w:val="0"/>
      <w:divBdr>
        <w:top w:val="none" w:sz="0" w:space="0" w:color="auto"/>
        <w:left w:val="none" w:sz="0" w:space="0" w:color="auto"/>
        <w:bottom w:val="none" w:sz="0" w:space="0" w:color="auto"/>
        <w:right w:val="none" w:sz="0" w:space="0" w:color="auto"/>
      </w:divBdr>
    </w:div>
    <w:div w:id="2136173507">
      <w:bodyDiv w:val="1"/>
      <w:marLeft w:val="0"/>
      <w:marRight w:val="0"/>
      <w:marTop w:val="0"/>
      <w:marBottom w:val="0"/>
      <w:divBdr>
        <w:top w:val="none" w:sz="0" w:space="0" w:color="auto"/>
        <w:left w:val="none" w:sz="0" w:space="0" w:color="auto"/>
        <w:bottom w:val="none" w:sz="0" w:space="0" w:color="auto"/>
        <w:right w:val="none" w:sz="0" w:space="0" w:color="auto"/>
      </w:divBdr>
    </w:div>
    <w:div w:id="2136409520">
      <w:bodyDiv w:val="1"/>
      <w:marLeft w:val="0"/>
      <w:marRight w:val="0"/>
      <w:marTop w:val="0"/>
      <w:marBottom w:val="0"/>
      <w:divBdr>
        <w:top w:val="none" w:sz="0" w:space="0" w:color="auto"/>
        <w:left w:val="none" w:sz="0" w:space="0" w:color="auto"/>
        <w:bottom w:val="none" w:sz="0" w:space="0" w:color="auto"/>
        <w:right w:val="none" w:sz="0" w:space="0" w:color="auto"/>
      </w:divBdr>
    </w:div>
    <w:div w:id="21427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28</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efaf</Company>
  <LinksUpToDate>false</LinksUpToDate>
  <CharactersWithSpaces>36217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jnewkirk</dc:creator>
  <cp:lastModifiedBy>mlamb</cp:lastModifiedBy>
  <cp:revision>23</cp:revision>
  <cp:lastPrinted>2011-12-12T19:22:00Z</cp:lastPrinted>
  <dcterms:created xsi:type="dcterms:W3CDTF">2011-12-12T20:20:00Z</dcterms:created>
  <dcterms:modified xsi:type="dcterms:W3CDTF">2011-12-21T18:02:00Z</dcterms:modified>
</cp:coreProperties>
</file>